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564"/>
        <w:gridCol w:w="7564"/>
      </w:tblGrid>
      <w:tr w:rsidR="00CA6924" w:rsidRPr="00E76DD2" w:rsidTr="00CA6924">
        <w:tc>
          <w:tcPr>
            <w:tcW w:w="7564" w:type="dxa"/>
          </w:tcPr>
          <w:p w:rsidR="00CA6924" w:rsidRPr="00E76DD2" w:rsidRDefault="00CA6924" w:rsidP="00C672FF">
            <w:pPr>
              <w:jc w:val="right"/>
              <w:rPr>
                <w:rFonts w:ascii="Arial" w:hAnsi="Arial" w:cs="Arial"/>
                <w:bCs/>
                <w:sz w:val="16"/>
                <w:szCs w:val="16"/>
                <w:lang w:val="uk-UA"/>
              </w:rPr>
            </w:pPr>
            <w:r w:rsidRPr="00E76DD2">
              <w:rPr>
                <w:rFonts w:ascii="Arial" w:hAnsi="Arial" w:cs="Arial"/>
                <w:bCs/>
                <w:sz w:val="16"/>
                <w:szCs w:val="16"/>
                <w:lang w:val="uk-UA"/>
              </w:rPr>
              <w:t xml:space="preserve">Додаток 1 до Протоколу Наглядової ради </w:t>
            </w:r>
          </w:p>
          <w:p w:rsidR="00CA6924" w:rsidRPr="00E76DD2" w:rsidRDefault="00C672FF" w:rsidP="00C672FF">
            <w:pPr>
              <w:jc w:val="right"/>
              <w:rPr>
                <w:rFonts w:ascii="Arial" w:hAnsi="Arial" w:cs="Arial"/>
                <w:bCs/>
                <w:sz w:val="16"/>
                <w:szCs w:val="16"/>
                <w:lang w:val="uk-UA"/>
              </w:rPr>
            </w:pPr>
            <w:r w:rsidRPr="00E76DD2">
              <w:rPr>
                <w:rFonts w:ascii="Arial" w:hAnsi="Arial" w:cs="Arial"/>
                <w:bCs/>
                <w:sz w:val="16"/>
                <w:szCs w:val="16"/>
                <w:lang w:val="uk-UA"/>
              </w:rPr>
              <w:t>№ 31</w:t>
            </w:r>
            <w:r w:rsidR="00CA6924" w:rsidRPr="00E76DD2">
              <w:rPr>
                <w:rFonts w:ascii="Arial" w:hAnsi="Arial" w:cs="Arial"/>
                <w:bCs/>
                <w:sz w:val="16"/>
                <w:szCs w:val="16"/>
                <w:lang w:val="uk-UA"/>
              </w:rPr>
              <w:t>/16 від 1</w:t>
            </w:r>
            <w:r w:rsidRPr="00E76DD2">
              <w:rPr>
                <w:rFonts w:ascii="Arial" w:hAnsi="Arial" w:cs="Arial"/>
                <w:bCs/>
                <w:sz w:val="16"/>
                <w:szCs w:val="16"/>
              </w:rPr>
              <w:t>8</w:t>
            </w:r>
            <w:r w:rsidR="00CA6924" w:rsidRPr="00E76DD2">
              <w:rPr>
                <w:rFonts w:ascii="Arial" w:hAnsi="Arial" w:cs="Arial"/>
                <w:bCs/>
                <w:sz w:val="16"/>
                <w:szCs w:val="16"/>
                <w:lang w:val="uk-UA"/>
              </w:rPr>
              <w:t>.</w:t>
            </w:r>
            <w:r w:rsidRPr="00E76DD2">
              <w:rPr>
                <w:rFonts w:ascii="Arial" w:hAnsi="Arial" w:cs="Arial"/>
                <w:bCs/>
                <w:sz w:val="16"/>
                <w:szCs w:val="16"/>
              </w:rPr>
              <w:t>11</w:t>
            </w:r>
            <w:r w:rsidR="00CA6924" w:rsidRPr="00E76DD2">
              <w:rPr>
                <w:rFonts w:ascii="Arial" w:hAnsi="Arial" w:cs="Arial"/>
                <w:bCs/>
                <w:sz w:val="16"/>
                <w:szCs w:val="16"/>
                <w:lang w:val="uk-UA"/>
              </w:rPr>
              <w:t>.2016</w:t>
            </w:r>
          </w:p>
          <w:p w:rsidR="00C672FF" w:rsidRPr="00E76DD2" w:rsidRDefault="00C672FF" w:rsidP="00C672FF">
            <w:pPr>
              <w:jc w:val="right"/>
              <w:rPr>
                <w:rFonts w:ascii="Arial" w:hAnsi="Arial" w:cs="Arial"/>
                <w:bCs/>
                <w:sz w:val="16"/>
                <w:szCs w:val="16"/>
                <w:lang w:val="uk-UA"/>
              </w:rPr>
            </w:pPr>
          </w:p>
          <w:p w:rsidR="00CA6924" w:rsidRPr="00E76DD2" w:rsidRDefault="00CA6924" w:rsidP="00CA6924">
            <w:pPr>
              <w:jc w:val="center"/>
              <w:rPr>
                <w:rFonts w:ascii="Arial" w:hAnsi="Arial" w:cs="Arial"/>
                <w:b/>
                <w:bCs/>
                <w:sz w:val="16"/>
                <w:szCs w:val="16"/>
                <w:lang w:val="uk-UA"/>
              </w:rPr>
            </w:pPr>
            <w:r w:rsidRPr="00E76DD2">
              <w:rPr>
                <w:rFonts w:ascii="Arial" w:hAnsi="Arial" w:cs="Arial"/>
                <w:b/>
                <w:bCs/>
                <w:sz w:val="16"/>
                <w:szCs w:val="16"/>
                <w:lang w:val="uk-UA"/>
              </w:rPr>
              <w:t>ПОВІДОМЛЕННЯ ПРО ПРОВЕДЕННЯ ПОЗАЧЕРГОВИХ ЗАГАЛЬНИХ ЗБОРІВ</w:t>
            </w:r>
          </w:p>
          <w:p w:rsidR="00CA6924" w:rsidRPr="00E76DD2" w:rsidRDefault="00CA6924" w:rsidP="00CA6924">
            <w:pPr>
              <w:jc w:val="center"/>
              <w:rPr>
                <w:rFonts w:ascii="Arial" w:hAnsi="Arial" w:cs="Arial"/>
                <w:b/>
                <w:bCs/>
                <w:sz w:val="16"/>
                <w:szCs w:val="16"/>
                <w:lang w:val="uk-UA"/>
              </w:rPr>
            </w:pPr>
            <w:r w:rsidRPr="00E76DD2">
              <w:rPr>
                <w:rFonts w:ascii="Arial" w:hAnsi="Arial" w:cs="Arial"/>
                <w:b/>
                <w:bCs/>
                <w:sz w:val="16"/>
                <w:szCs w:val="16"/>
                <w:lang w:val="uk-UA"/>
              </w:rPr>
              <w:t>ДО УВАГИ АКЦІОНЕРІВ ПрАТ “</w:t>
            </w:r>
            <w:r w:rsidRPr="00E76DD2">
              <w:rPr>
                <w:rFonts w:ascii="Arial" w:hAnsi="Arial" w:cs="Arial"/>
                <w:b/>
                <w:bCs/>
                <w:caps/>
                <w:sz w:val="16"/>
                <w:szCs w:val="16"/>
                <w:lang w:val="uk-UA"/>
              </w:rPr>
              <w:t>Лантманнен Акса</w:t>
            </w:r>
            <w:r w:rsidRPr="00E76DD2">
              <w:rPr>
                <w:rFonts w:ascii="Arial" w:hAnsi="Arial" w:cs="Arial"/>
                <w:b/>
                <w:bCs/>
                <w:sz w:val="16"/>
                <w:szCs w:val="16"/>
                <w:lang w:val="uk-UA"/>
              </w:rPr>
              <w:t>”!</w:t>
            </w:r>
          </w:p>
          <w:p w:rsidR="00CA6924" w:rsidRPr="00E76DD2" w:rsidRDefault="00CA6924" w:rsidP="00CA6924">
            <w:pPr>
              <w:jc w:val="center"/>
              <w:rPr>
                <w:rFonts w:ascii="Arial" w:hAnsi="Arial" w:cs="Arial"/>
                <w:b/>
                <w:bCs/>
                <w:sz w:val="16"/>
                <w:szCs w:val="16"/>
                <w:lang w:val="uk-UA"/>
              </w:rPr>
            </w:pPr>
          </w:p>
          <w:tbl>
            <w:tblPr>
              <w:tblW w:w="0" w:type="auto"/>
              <w:tblLook w:val="01E0" w:firstRow="1" w:lastRow="1" w:firstColumn="1" w:lastColumn="1" w:noHBand="0" w:noVBand="0"/>
            </w:tblPr>
            <w:tblGrid>
              <w:gridCol w:w="2653"/>
              <w:gridCol w:w="4695"/>
            </w:tblGrid>
            <w:tr w:rsidR="00CA6924" w:rsidRPr="00E76DD2" w:rsidTr="00965429">
              <w:tc>
                <w:tcPr>
                  <w:tcW w:w="2653" w:type="dxa"/>
                  <w:shd w:val="clear" w:color="auto" w:fill="auto"/>
                </w:tcPr>
                <w:p w:rsidR="00CA6924" w:rsidRPr="00E76DD2" w:rsidRDefault="00CA6924" w:rsidP="00CA6924">
                  <w:pPr>
                    <w:rPr>
                      <w:rFonts w:ascii="Arial" w:hAnsi="Arial" w:cs="Arial"/>
                      <w:color w:val="000000"/>
                      <w:sz w:val="16"/>
                      <w:szCs w:val="16"/>
                      <w:lang w:val="uk-UA"/>
                    </w:rPr>
                  </w:pPr>
                  <w:r w:rsidRPr="00E76DD2">
                    <w:rPr>
                      <w:rFonts w:ascii="Arial" w:hAnsi="Arial" w:cs="Arial"/>
                      <w:color w:val="000000"/>
                      <w:sz w:val="16"/>
                      <w:szCs w:val="16"/>
                      <w:lang w:val="uk-UA"/>
                    </w:rPr>
                    <w:t>1. Повне найменування та місцезнаходження товариства:</w:t>
                  </w:r>
                </w:p>
              </w:tc>
              <w:tc>
                <w:tcPr>
                  <w:tcW w:w="4695" w:type="dxa"/>
                  <w:shd w:val="clear" w:color="auto" w:fill="auto"/>
                </w:tcPr>
                <w:p w:rsidR="00CA6924" w:rsidRPr="00E76DD2" w:rsidRDefault="00CA6924" w:rsidP="00CA6924">
                  <w:pPr>
                    <w:jc w:val="center"/>
                    <w:rPr>
                      <w:rFonts w:ascii="Arial" w:hAnsi="Arial" w:cs="Arial"/>
                      <w:b/>
                      <w:sz w:val="16"/>
                      <w:szCs w:val="16"/>
                      <w:lang w:val="uk-UA"/>
                    </w:rPr>
                  </w:pPr>
                  <w:r w:rsidRPr="00E76DD2">
                    <w:rPr>
                      <w:rFonts w:ascii="Arial" w:hAnsi="Arial" w:cs="Arial"/>
                      <w:b/>
                      <w:sz w:val="16"/>
                      <w:szCs w:val="16"/>
                      <w:lang w:val="uk-UA"/>
                    </w:rPr>
                    <w:t>Приватне акціонерне товариство «</w:t>
                  </w:r>
                  <w:proofErr w:type="spellStart"/>
                  <w:r w:rsidRPr="00E76DD2">
                    <w:rPr>
                      <w:rFonts w:ascii="Arial" w:hAnsi="Arial" w:cs="Arial"/>
                      <w:b/>
                      <w:sz w:val="16"/>
                      <w:szCs w:val="16"/>
                      <w:lang w:val="uk-UA"/>
                    </w:rPr>
                    <w:t>Лантманнен</w:t>
                  </w:r>
                  <w:proofErr w:type="spellEnd"/>
                  <w:r w:rsidRPr="00E76DD2">
                    <w:rPr>
                      <w:rFonts w:ascii="Arial" w:hAnsi="Arial" w:cs="Arial"/>
                      <w:b/>
                      <w:sz w:val="16"/>
                      <w:szCs w:val="16"/>
                      <w:lang w:val="uk-UA"/>
                    </w:rPr>
                    <w:t xml:space="preserve"> </w:t>
                  </w:r>
                  <w:proofErr w:type="spellStart"/>
                  <w:r w:rsidRPr="00E76DD2">
                    <w:rPr>
                      <w:rFonts w:ascii="Arial" w:hAnsi="Arial" w:cs="Arial"/>
                      <w:b/>
                      <w:sz w:val="16"/>
                      <w:szCs w:val="16"/>
                      <w:lang w:val="uk-UA"/>
                    </w:rPr>
                    <w:t>Акса</w:t>
                  </w:r>
                  <w:proofErr w:type="spellEnd"/>
                  <w:r w:rsidRPr="00E76DD2">
                    <w:rPr>
                      <w:rFonts w:ascii="Arial" w:hAnsi="Arial" w:cs="Arial"/>
                      <w:b/>
                      <w:sz w:val="16"/>
                      <w:szCs w:val="16"/>
                      <w:lang w:val="uk-UA"/>
                    </w:rPr>
                    <w:t xml:space="preserve">» </w:t>
                  </w:r>
                </w:p>
                <w:p w:rsidR="00CA6924" w:rsidRPr="00E76DD2" w:rsidRDefault="00CA6924" w:rsidP="00CA6924">
                  <w:pPr>
                    <w:jc w:val="center"/>
                    <w:rPr>
                      <w:rFonts w:ascii="Arial" w:hAnsi="Arial" w:cs="Arial"/>
                      <w:sz w:val="16"/>
                      <w:szCs w:val="16"/>
                      <w:lang w:val="uk-UA"/>
                    </w:rPr>
                  </w:pPr>
                  <w:r w:rsidRPr="00E76DD2">
                    <w:rPr>
                      <w:rFonts w:ascii="Arial" w:hAnsi="Arial" w:cs="Arial"/>
                      <w:i/>
                      <w:iCs/>
                      <w:sz w:val="16"/>
                      <w:szCs w:val="16"/>
                      <w:lang w:val="uk-UA"/>
                    </w:rPr>
                    <w:t>08300, Київська область, м .Бориспіль, вул. Привокзальна, буд. 3</w:t>
                  </w:r>
                </w:p>
              </w:tc>
            </w:tr>
            <w:tr w:rsidR="00CA6924" w:rsidRPr="00E76DD2" w:rsidTr="00965429">
              <w:trPr>
                <w:trHeight w:val="1167"/>
              </w:trPr>
              <w:tc>
                <w:tcPr>
                  <w:tcW w:w="2653" w:type="dxa"/>
                  <w:shd w:val="clear" w:color="auto" w:fill="auto"/>
                </w:tcPr>
                <w:p w:rsidR="00CA6924" w:rsidRPr="00E76DD2" w:rsidRDefault="00CA6924" w:rsidP="00CA6924">
                  <w:pPr>
                    <w:rPr>
                      <w:rFonts w:ascii="Arial" w:hAnsi="Arial" w:cs="Arial"/>
                      <w:color w:val="000000"/>
                      <w:sz w:val="16"/>
                      <w:szCs w:val="16"/>
                      <w:lang w:val="uk-UA"/>
                    </w:rPr>
                  </w:pPr>
                  <w:r w:rsidRPr="00E76DD2">
                    <w:rPr>
                      <w:rFonts w:ascii="Arial" w:hAnsi="Arial" w:cs="Arial"/>
                      <w:color w:val="000000"/>
                      <w:sz w:val="16"/>
                      <w:szCs w:val="16"/>
                      <w:lang w:val="uk-UA"/>
                    </w:rPr>
                    <w:t>2. Дата, час та місце (із зазначенням номера кімнати, офісу або залу, куди мають прибути акціонери (учасники)) проведення загальних зборів:</w:t>
                  </w:r>
                </w:p>
              </w:tc>
              <w:tc>
                <w:tcPr>
                  <w:tcW w:w="4695" w:type="dxa"/>
                  <w:shd w:val="clear" w:color="auto" w:fill="auto"/>
                </w:tcPr>
                <w:p w:rsidR="00C672FF" w:rsidRPr="00E76DD2" w:rsidRDefault="00CA6924" w:rsidP="00CA6924">
                  <w:pPr>
                    <w:jc w:val="center"/>
                    <w:rPr>
                      <w:rFonts w:ascii="Arial" w:hAnsi="Arial" w:cs="Arial"/>
                      <w:sz w:val="16"/>
                      <w:szCs w:val="16"/>
                      <w:lang w:val="uk-UA"/>
                    </w:rPr>
                  </w:pPr>
                  <w:r w:rsidRPr="00E76DD2">
                    <w:rPr>
                      <w:rFonts w:ascii="Arial" w:hAnsi="Arial" w:cs="Arial"/>
                      <w:sz w:val="16"/>
                      <w:szCs w:val="16"/>
                      <w:lang w:val="uk-UA"/>
                    </w:rPr>
                    <w:t xml:space="preserve">Позачергові загальні збори акціонерів відбудуться </w:t>
                  </w:r>
                </w:p>
                <w:p w:rsidR="00CA6924" w:rsidRPr="00E76DD2" w:rsidRDefault="00CA6924" w:rsidP="00CA6924">
                  <w:pPr>
                    <w:jc w:val="center"/>
                    <w:rPr>
                      <w:rFonts w:ascii="Arial" w:hAnsi="Arial" w:cs="Arial"/>
                      <w:sz w:val="16"/>
                      <w:szCs w:val="16"/>
                      <w:lang w:val="uk-UA"/>
                    </w:rPr>
                  </w:pPr>
                  <w:r w:rsidRPr="00E76DD2">
                    <w:rPr>
                      <w:rFonts w:ascii="Arial" w:hAnsi="Arial" w:cs="Arial"/>
                      <w:b/>
                      <w:sz w:val="16"/>
                      <w:szCs w:val="16"/>
                      <w:lang w:val="uk-UA"/>
                    </w:rPr>
                    <w:t xml:space="preserve">16 грудня </w:t>
                  </w:r>
                  <w:r w:rsidRPr="00E76DD2">
                    <w:rPr>
                      <w:rFonts w:ascii="Arial" w:hAnsi="Arial" w:cs="Arial"/>
                      <w:b/>
                      <w:bCs/>
                      <w:sz w:val="16"/>
                      <w:szCs w:val="16"/>
                      <w:lang w:val="uk-UA"/>
                    </w:rPr>
                    <w:t>2016 р. о 09.00</w:t>
                  </w:r>
                </w:p>
                <w:p w:rsidR="00CA6924" w:rsidRPr="00E76DD2" w:rsidRDefault="00CA6924" w:rsidP="00CA6924">
                  <w:pPr>
                    <w:jc w:val="center"/>
                    <w:rPr>
                      <w:rFonts w:ascii="Arial" w:hAnsi="Arial" w:cs="Arial"/>
                      <w:sz w:val="16"/>
                      <w:szCs w:val="16"/>
                      <w:lang w:val="uk-UA"/>
                    </w:rPr>
                  </w:pPr>
                  <w:r w:rsidRPr="00E76DD2">
                    <w:rPr>
                      <w:rFonts w:ascii="Arial" w:hAnsi="Arial" w:cs="Arial"/>
                      <w:sz w:val="16"/>
                      <w:szCs w:val="16"/>
                      <w:lang w:val="uk-UA"/>
                    </w:rPr>
                    <w:t xml:space="preserve">за </w:t>
                  </w:r>
                  <w:proofErr w:type="spellStart"/>
                  <w:r w:rsidRPr="00E76DD2">
                    <w:rPr>
                      <w:rFonts w:ascii="Arial" w:hAnsi="Arial" w:cs="Arial"/>
                      <w:sz w:val="16"/>
                      <w:szCs w:val="16"/>
                      <w:lang w:val="uk-UA"/>
                    </w:rPr>
                    <w:t>адресою</w:t>
                  </w:r>
                  <w:proofErr w:type="spellEnd"/>
                  <w:r w:rsidRPr="00E76DD2">
                    <w:rPr>
                      <w:rFonts w:ascii="Arial" w:hAnsi="Arial" w:cs="Arial"/>
                      <w:sz w:val="16"/>
                      <w:szCs w:val="16"/>
                      <w:lang w:val="uk-UA"/>
                    </w:rPr>
                    <w:t xml:space="preserve"> </w:t>
                  </w:r>
                  <w:r w:rsidRPr="00E76DD2">
                    <w:rPr>
                      <w:rFonts w:ascii="Arial" w:hAnsi="Arial" w:cs="Arial"/>
                      <w:i/>
                      <w:iCs/>
                      <w:sz w:val="16"/>
                      <w:szCs w:val="16"/>
                      <w:lang w:val="uk-UA"/>
                    </w:rPr>
                    <w:t xml:space="preserve">08300, Київська область, м. Бориспіль, вул. Привокзальна, буд. 3, кімната проведення зборів </w:t>
                  </w:r>
                </w:p>
                <w:p w:rsidR="00CA6924" w:rsidRPr="00E76DD2" w:rsidRDefault="00CA6924" w:rsidP="00CA6924">
                  <w:pPr>
                    <w:jc w:val="both"/>
                    <w:rPr>
                      <w:rFonts w:ascii="Arial" w:hAnsi="Arial" w:cs="Arial"/>
                      <w:color w:val="000000"/>
                      <w:sz w:val="16"/>
                      <w:szCs w:val="16"/>
                      <w:lang w:val="uk-UA"/>
                    </w:rPr>
                  </w:pPr>
                </w:p>
              </w:tc>
            </w:tr>
            <w:tr w:rsidR="00CA6924" w:rsidRPr="00E76DD2" w:rsidTr="00965429">
              <w:trPr>
                <w:trHeight w:val="1424"/>
              </w:trPr>
              <w:tc>
                <w:tcPr>
                  <w:tcW w:w="2653" w:type="dxa"/>
                  <w:shd w:val="clear" w:color="auto" w:fill="auto"/>
                </w:tcPr>
                <w:p w:rsidR="00CA6924" w:rsidRPr="00E76DD2" w:rsidRDefault="00CA6924" w:rsidP="00CA6924">
                  <w:pPr>
                    <w:rPr>
                      <w:rFonts w:ascii="Arial" w:hAnsi="Arial" w:cs="Arial"/>
                      <w:color w:val="000000"/>
                      <w:sz w:val="16"/>
                      <w:szCs w:val="16"/>
                      <w:lang w:val="uk-UA"/>
                    </w:rPr>
                  </w:pPr>
                  <w:r w:rsidRPr="00E76DD2">
                    <w:rPr>
                      <w:rFonts w:ascii="Arial" w:hAnsi="Arial" w:cs="Arial"/>
                      <w:color w:val="000000"/>
                      <w:sz w:val="16"/>
                      <w:szCs w:val="16"/>
                      <w:lang w:val="uk-UA"/>
                    </w:rPr>
                    <w:t>3. Час початку і закінчення реєстрації акціонерів для участі у загальних зборах:</w:t>
                  </w:r>
                </w:p>
              </w:tc>
              <w:tc>
                <w:tcPr>
                  <w:tcW w:w="4695" w:type="dxa"/>
                  <w:shd w:val="clear" w:color="auto" w:fill="auto"/>
                </w:tcPr>
                <w:p w:rsidR="00C672FF" w:rsidRPr="00E76DD2" w:rsidRDefault="00CA6924" w:rsidP="00CA6924">
                  <w:pPr>
                    <w:jc w:val="center"/>
                    <w:rPr>
                      <w:rFonts w:ascii="Arial" w:hAnsi="Arial" w:cs="Arial"/>
                      <w:sz w:val="16"/>
                      <w:szCs w:val="16"/>
                      <w:lang w:val="uk-UA"/>
                    </w:rPr>
                  </w:pPr>
                  <w:r w:rsidRPr="00E76DD2">
                    <w:rPr>
                      <w:rFonts w:ascii="Arial" w:hAnsi="Arial" w:cs="Arial"/>
                      <w:sz w:val="16"/>
                      <w:szCs w:val="16"/>
                      <w:lang w:val="uk-UA"/>
                    </w:rPr>
                    <w:t xml:space="preserve">Реєстрація проводитиметься з 08-30 до 09-00 у день та за місцем проведення зборів. Для реєстрації акціонери повинні мати при собі паспорт, представники акціонерів – паспорт та довіреність на передачу їм права участі у загальних зборах акціонерів, оформлену згідно чинного законодавства України. Довідки за телефонами: </w:t>
                  </w:r>
                </w:p>
                <w:p w:rsidR="00CA6924" w:rsidRPr="00E76DD2" w:rsidRDefault="00CA6924" w:rsidP="00CA6924">
                  <w:pPr>
                    <w:jc w:val="center"/>
                    <w:rPr>
                      <w:rFonts w:ascii="Arial" w:hAnsi="Arial" w:cs="Arial"/>
                      <w:sz w:val="16"/>
                      <w:szCs w:val="16"/>
                      <w:lang w:val="uk-UA"/>
                    </w:rPr>
                  </w:pPr>
                  <w:r w:rsidRPr="00E76DD2">
                    <w:rPr>
                      <w:rFonts w:ascii="Arial" w:hAnsi="Arial" w:cs="Arial"/>
                      <w:sz w:val="16"/>
                      <w:szCs w:val="16"/>
                      <w:lang w:val="uk-UA"/>
                    </w:rPr>
                    <w:t>(04495) 7 12 24, (044) 451 63 74.</w:t>
                  </w:r>
                </w:p>
              </w:tc>
            </w:tr>
            <w:tr w:rsidR="00CA6924" w:rsidRPr="00E76DD2" w:rsidTr="00965429">
              <w:trPr>
                <w:trHeight w:val="708"/>
              </w:trPr>
              <w:tc>
                <w:tcPr>
                  <w:tcW w:w="2653" w:type="dxa"/>
                  <w:shd w:val="clear" w:color="auto" w:fill="auto"/>
                </w:tcPr>
                <w:p w:rsidR="00CA6924" w:rsidRPr="00E76DD2" w:rsidRDefault="00CA6924" w:rsidP="00CA6924">
                  <w:pPr>
                    <w:rPr>
                      <w:rFonts w:ascii="Arial" w:hAnsi="Arial" w:cs="Arial"/>
                      <w:color w:val="000000"/>
                      <w:sz w:val="16"/>
                      <w:szCs w:val="16"/>
                      <w:lang w:val="uk-UA"/>
                    </w:rPr>
                  </w:pPr>
                  <w:r w:rsidRPr="00E76DD2">
                    <w:rPr>
                      <w:rFonts w:ascii="Arial" w:hAnsi="Arial" w:cs="Arial"/>
                      <w:color w:val="000000"/>
                      <w:sz w:val="16"/>
                      <w:szCs w:val="16"/>
                      <w:lang w:val="uk-UA"/>
                    </w:rPr>
                    <w:t xml:space="preserve">4. Дата складення переліку акціонерів, які мають право на участь у загальних зборах: </w:t>
                  </w:r>
                </w:p>
              </w:tc>
              <w:tc>
                <w:tcPr>
                  <w:tcW w:w="4695" w:type="dxa"/>
                  <w:shd w:val="clear" w:color="auto" w:fill="auto"/>
                </w:tcPr>
                <w:p w:rsidR="00CA6924" w:rsidRPr="00E76DD2" w:rsidRDefault="00CA6924" w:rsidP="00CA6924">
                  <w:pPr>
                    <w:jc w:val="center"/>
                    <w:rPr>
                      <w:rFonts w:ascii="Arial" w:hAnsi="Arial" w:cs="Arial"/>
                      <w:sz w:val="16"/>
                      <w:szCs w:val="16"/>
                      <w:lang w:val="uk-UA"/>
                    </w:rPr>
                  </w:pPr>
                  <w:r w:rsidRPr="00E76DD2">
                    <w:rPr>
                      <w:rFonts w:ascii="Arial" w:hAnsi="Arial" w:cs="Arial"/>
                      <w:sz w:val="16"/>
                      <w:szCs w:val="16"/>
                      <w:lang w:val="uk-UA"/>
                    </w:rPr>
                    <w:t>12.12.2016 р.</w:t>
                  </w:r>
                </w:p>
                <w:p w:rsidR="00CA6924" w:rsidRPr="00E76DD2" w:rsidRDefault="00CA6924" w:rsidP="00CA6924">
                  <w:pPr>
                    <w:jc w:val="right"/>
                    <w:rPr>
                      <w:rFonts w:ascii="Arial" w:hAnsi="Arial" w:cs="Arial"/>
                      <w:sz w:val="16"/>
                      <w:szCs w:val="16"/>
                      <w:lang w:val="uk-UA"/>
                    </w:rPr>
                  </w:pPr>
                </w:p>
              </w:tc>
            </w:tr>
            <w:tr w:rsidR="00CA6924" w:rsidRPr="00E76DD2" w:rsidTr="00965429">
              <w:tc>
                <w:tcPr>
                  <w:tcW w:w="2653" w:type="dxa"/>
                  <w:shd w:val="clear" w:color="auto" w:fill="auto"/>
                </w:tcPr>
                <w:p w:rsidR="00CA6924" w:rsidRPr="00E76DD2" w:rsidRDefault="00CA6924" w:rsidP="00CA6924">
                  <w:pPr>
                    <w:pStyle w:val="a4"/>
                    <w:rPr>
                      <w:rFonts w:ascii="Arial" w:hAnsi="Arial" w:cs="Arial"/>
                      <w:color w:val="000000"/>
                      <w:sz w:val="16"/>
                      <w:szCs w:val="16"/>
                      <w:lang w:val="uk-UA"/>
                    </w:rPr>
                  </w:pPr>
                  <w:r w:rsidRPr="00E76DD2">
                    <w:rPr>
                      <w:rFonts w:ascii="Arial" w:hAnsi="Arial" w:cs="Arial"/>
                      <w:color w:val="000000"/>
                      <w:sz w:val="16"/>
                      <w:szCs w:val="16"/>
                      <w:lang w:val="uk-UA"/>
                    </w:rPr>
                    <w:t xml:space="preserve">5. Проект порядку денного (перелік питань, включених до проекту порядку денного разом з проектом рішення): </w:t>
                  </w:r>
                </w:p>
                <w:p w:rsidR="00CA6924" w:rsidRPr="00E76DD2" w:rsidRDefault="00CA6924" w:rsidP="00CA6924">
                  <w:pPr>
                    <w:rPr>
                      <w:rFonts w:ascii="Arial" w:hAnsi="Arial" w:cs="Arial"/>
                      <w:color w:val="000000"/>
                      <w:sz w:val="16"/>
                      <w:szCs w:val="16"/>
                      <w:lang w:val="uk-UA"/>
                    </w:rPr>
                  </w:pPr>
                </w:p>
              </w:tc>
              <w:tc>
                <w:tcPr>
                  <w:tcW w:w="4695" w:type="dxa"/>
                  <w:shd w:val="clear" w:color="auto" w:fill="auto"/>
                </w:tcPr>
                <w:p w:rsidR="00CA6924" w:rsidRPr="00E76DD2" w:rsidRDefault="00CA6924" w:rsidP="005C2A83">
                  <w:pPr>
                    <w:pStyle w:val="2"/>
                    <w:numPr>
                      <w:ilvl w:val="0"/>
                      <w:numId w:val="1"/>
                    </w:numPr>
                    <w:tabs>
                      <w:tab w:val="clear" w:pos="1065"/>
                    </w:tabs>
                    <w:spacing w:before="0"/>
                    <w:ind w:left="309" w:firstLine="0"/>
                    <w:jc w:val="both"/>
                    <w:rPr>
                      <w:rFonts w:ascii="Arial" w:eastAsia="Arial" w:hAnsi="Arial" w:cs="Arial"/>
                      <w:sz w:val="16"/>
                      <w:szCs w:val="16"/>
                    </w:rPr>
                  </w:pPr>
                  <w:r w:rsidRPr="00E76DD2">
                    <w:rPr>
                      <w:rFonts w:ascii="Arial" w:eastAsia="Arial" w:hAnsi="Arial" w:cs="Arial"/>
                      <w:sz w:val="16"/>
                      <w:szCs w:val="16"/>
                    </w:rPr>
                    <w:t>Обрання Голови та Секретаря позачергових загальних зборів акціонерів.</w:t>
                  </w:r>
                </w:p>
                <w:p w:rsidR="00C672FF" w:rsidRPr="00E76DD2" w:rsidRDefault="00C672FF" w:rsidP="00C672FF">
                  <w:pPr>
                    <w:pStyle w:val="2"/>
                    <w:spacing w:before="0"/>
                    <w:ind w:left="25" w:hanging="78"/>
                    <w:jc w:val="both"/>
                    <w:rPr>
                      <w:rFonts w:ascii="Arial" w:eastAsia="Arial" w:hAnsi="Arial" w:cs="Arial"/>
                      <w:sz w:val="16"/>
                      <w:szCs w:val="16"/>
                    </w:rPr>
                  </w:pPr>
                  <w:r w:rsidRPr="00E76DD2">
                    <w:rPr>
                      <w:rFonts w:ascii="Arial" w:eastAsia="Arial" w:hAnsi="Arial" w:cs="Arial"/>
                      <w:sz w:val="16"/>
                      <w:szCs w:val="16"/>
                    </w:rPr>
                    <w:t xml:space="preserve">Проект рішення: обрати головою позачергових загальних зборів – Проніну І.Є., а секретарем – Мельника В.Ю. </w:t>
                  </w:r>
                </w:p>
                <w:p w:rsidR="00C672FF" w:rsidRPr="00E76DD2" w:rsidRDefault="00C672FF" w:rsidP="00C672FF">
                  <w:pPr>
                    <w:pStyle w:val="2"/>
                    <w:tabs>
                      <w:tab w:val="left" w:pos="612"/>
                    </w:tabs>
                    <w:spacing w:before="0"/>
                    <w:ind w:left="1065" w:firstLine="0"/>
                    <w:jc w:val="both"/>
                    <w:rPr>
                      <w:rFonts w:ascii="Arial" w:eastAsia="Arial" w:hAnsi="Arial" w:cs="Arial"/>
                      <w:sz w:val="16"/>
                      <w:szCs w:val="16"/>
                    </w:rPr>
                  </w:pPr>
                </w:p>
                <w:p w:rsidR="00CA6924" w:rsidRPr="00E76DD2" w:rsidRDefault="00CA6924" w:rsidP="005C2A83">
                  <w:pPr>
                    <w:pStyle w:val="2"/>
                    <w:numPr>
                      <w:ilvl w:val="0"/>
                      <w:numId w:val="1"/>
                    </w:numPr>
                    <w:tabs>
                      <w:tab w:val="left" w:pos="612"/>
                    </w:tabs>
                    <w:spacing w:before="0"/>
                    <w:ind w:left="385" w:hanging="76"/>
                    <w:jc w:val="both"/>
                    <w:rPr>
                      <w:rFonts w:ascii="Arial" w:eastAsia="Arial" w:hAnsi="Arial" w:cs="Arial"/>
                      <w:sz w:val="16"/>
                      <w:szCs w:val="16"/>
                    </w:rPr>
                  </w:pPr>
                  <w:r w:rsidRPr="00E76DD2">
                    <w:rPr>
                      <w:rFonts w:ascii="Arial" w:eastAsia="Arial" w:hAnsi="Arial" w:cs="Arial"/>
                      <w:sz w:val="16"/>
                      <w:szCs w:val="16"/>
                    </w:rPr>
                    <w:t>Обрання членів лічильної комісії.</w:t>
                  </w:r>
                </w:p>
                <w:p w:rsidR="00C672FF" w:rsidRPr="00E76DD2" w:rsidRDefault="00C672FF" w:rsidP="00C672FF">
                  <w:pPr>
                    <w:pStyle w:val="2"/>
                    <w:tabs>
                      <w:tab w:val="left" w:pos="612"/>
                    </w:tabs>
                    <w:spacing w:before="0"/>
                    <w:ind w:left="0" w:firstLine="0"/>
                    <w:jc w:val="both"/>
                    <w:rPr>
                      <w:rFonts w:ascii="Arial" w:eastAsia="Arial" w:hAnsi="Arial" w:cs="Arial"/>
                      <w:sz w:val="16"/>
                      <w:szCs w:val="16"/>
                    </w:rPr>
                  </w:pPr>
                  <w:r w:rsidRPr="00E76DD2">
                    <w:rPr>
                      <w:rFonts w:ascii="Arial" w:eastAsia="Arial" w:hAnsi="Arial" w:cs="Arial"/>
                      <w:sz w:val="16"/>
                      <w:szCs w:val="16"/>
                    </w:rPr>
                    <w:t>Проект рішення: обрати членами лічильної комісії Проніну І.Є., Мельника В.Ю., Ситниченко Я.М.</w:t>
                  </w:r>
                </w:p>
                <w:p w:rsidR="00C672FF" w:rsidRPr="00E76DD2" w:rsidRDefault="00C672FF" w:rsidP="00C672FF">
                  <w:pPr>
                    <w:pStyle w:val="2"/>
                    <w:tabs>
                      <w:tab w:val="left" w:pos="612"/>
                    </w:tabs>
                    <w:spacing w:before="0"/>
                    <w:ind w:left="1065" w:firstLine="0"/>
                    <w:jc w:val="both"/>
                    <w:rPr>
                      <w:rFonts w:ascii="Arial" w:eastAsia="Arial" w:hAnsi="Arial" w:cs="Arial"/>
                      <w:sz w:val="16"/>
                      <w:szCs w:val="16"/>
                    </w:rPr>
                  </w:pPr>
                </w:p>
                <w:p w:rsidR="00C672FF" w:rsidRPr="00E76DD2" w:rsidRDefault="00CA6924" w:rsidP="005C2A83">
                  <w:pPr>
                    <w:pStyle w:val="2"/>
                    <w:numPr>
                      <w:ilvl w:val="0"/>
                      <w:numId w:val="1"/>
                    </w:numPr>
                    <w:tabs>
                      <w:tab w:val="clear" w:pos="1065"/>
                    </w:tabs>
                    <w:spacing w:before="0"/>
                    <w:ind w:left="309" w:firstLine="0"/>
                    <w:jc w:val="both"/>
                    <w:rPr>
                      <w:rFonts w:ascii="Arial" w:eastAsia="Arial" w:hAnsi="Arial" w:cs="Arial"/>
                      <w:sz w:val="16"/>
                      <w:szCs w:val="16"/>
                    </w:rPr>
                  </w:pPr>
                  <w:r w:rsidRPr="00E76DD2">
                    <w:rPr>
                      <w:rFonts w:ascii="Arial" w:hAnsi="Arial" w:cs="Arial"/>
                      <w:sz w:val="16"/>
                      <w:szCs w:val="16"/>
                    </w:rPr>
                    <w:t>Затвердження порядку та способу засвідчення бюлетенів для голосування на загальних зборах акціонерів.</w:t>
                  </w:r>
                </w:p>
                <w:p w:rsidR="00C672FF" w:rsidRPr="00E76DD2" w:rsidRDefault="00C672FF" w:rsidP="00C672FF">
                  <w:pPr>
                    <w:pStyle w:val="2"/>
                    <w:tabs>
                      <w:tab w:val="left" w:pos="612"/>
                    </w:tabs>
                    <w:spacing w:before="0"/>
                    <w:ind w:left="0" w:firstLine="0"/>
                    <w:jc w:val="both"/>
                    <w:rPr>
                      <w:rFonts w:ascii="Arial" w:eastAsia="Arial" w:hAnsi="Arial" w:cs="Arial"/>
                      <w:sz w:val="16"/>
                      <w:szCs w:val="16"/>
                    </w:rPr>
                  </w:pPr>
                  <w:r w:rsidRPr="00E76DD2">
                    <w:rPr>
                      <w:rFonts w:ascii="Arial" w:eastAsia="Arial" w:hAnsi="Arial" w:cs="Arial"/>
                      <w:sz w:val="16"/>
                      <w:szCs w:val="16"/>
                    </w:rPr>
                    <w:t xml:space="preserve">Проект рішення: </w:t>
                  </w:r>
                  <w:r w:rsidRPr="00E76DD2">
                    <w:rPr>
                      <w:rFonts w:ascii="Arial" w:hAnsi="Arial" w:cs="Arial"/>
                      <w:sz w:val="16"/>
                      <w:szCs w:val="16"/>
                    </w:rPr>
                    <w:t>Бюлетені для голосування засвідчуються перед їх видачою акціонеру (його представнику) під час його реєстрації для участі в Загальних зборах підписом члена реєстраційної комісії, який видає відповідні бюлетені для голосування</w:t>
                  </w:r>
                  <w:r w:rsidRPr="00E76DD2">
                    <w:rPr>
                      <w:rFonts w:ascii="Arial" w:hAnsi="Arial" w:cs="Arial"/>
                      <w:iCs/>
                      <w:sz w:val="16"/>
                      <w:szCs w:val="16"/>
                    </w:rPr>
                    <w:t>.</w:t>
                  </w:r>
                </w:p>
                <w:p w:rsidR="00CA6924" w:rsidRPr="00E76DD2" w:rsidRDefault="00CA6924" w:rsidP="00F8243A">
                  <w:pPr>
                    <w:pStyle w:val="21"/>
                    <w:numPr>
                      <w:ilvl w:val="0"/>
                      <w:numId w:val="1"/>
                    </w:numPr>
                    <w:tabs>
                      <w:tab w:val="clear" w:pos="1065"/>
                    </w:tabs>
                    <w:spacing w:before="0"/>
                    <w:ind w:left="309" w:firstLine="0"/>
                    <w:jc w:val="both"/>
                    <w:rPr>
                      <w:rFonts w:ascii="Arial" w:eastAsia="Arial" w:hAnsi="Arial" w:cs="Arial"/>
                      <w:sz w:val="16"/>
                      <w:szCs w:val="16"/>
                    </w:rPr>
                  </w:pPr>
                  <w:r w:rsidRPr="00E76DD2">
                    <w:rPr>
                      <w:rFonts w:ascii="Arial" w:hAnsi="Arial" w:cs="Arial"/>
                      <w:sz w:val="16"/>
                      <w:szCs w:val="16"/>
                    </w:rPr>
                    <w:t xml:space="preserve">Відкликання (дострокове припинення повноважень) голови та членів Наглядової ради. </w:t>
                  </w:r>
                </w:p>
                <w:p w:rsidR="005C2A83" w:rsidRPr="00E76DD2" w:rsidRDefault="005C2A83" w:rsidP="005C2A83">
                  <w:pPr>
                    <w:pStyle w:val="21"/>
                    <w:spacing w:before="0"/>
                    <w:ind w:left="0" w:firstLine="0"/>
                    <w:jc w:val="both"/>
                    <w:rPr>
                      <w:rFonts w:ascii="Arial" w:eastAsia="Arial" w:hAnsi="Arial" w:cs="Arial"/>
                      <w:sz w:val="16"/>
                      <w:szCs w:val="16"/>
                    </w:rPr>
                  </w:pPr>
                  <w:r w:rsidRPr="00E76DD2">
                    <w:rPr>
                      <w:rFonts w:ascii="Arial" w:eastAsia="Arial" w:hAnsi="Arial" w:cs="Arial"/>
                      <w:sz w:val="16"/>
                      <w:szCs w:val="16"/>
                    </w:rPr>
                    <w:t>Проект рішення:</w:t>
                  </w:r>
                  <w:r w:rsidRPr="00E76DD2">
                    <w:rPr>
                      <w:rFonts w:ascii="Arial" w:eastAsia="Arial" w:hAnsi="Arial" w:cs="Arial"/>
                      <w:sz w:val="16"/>
                      <w:szCs w:val="16"/>
                      <w:lang w:val="ru-RU"/>
                    </w:rPr>
                    <w:t xml:space="preserve"> </w:t>
                  </w:r>
                  <w:r w:rsidRPr="00E76DD2">
                    <w:rPr>
                      <w:rFonts w:ascii="Arial" w:eastAsia="Arial" w:hAnsi="Arial" w:cs="Arial"/>
                      <w:sz w:val="16"/>
                      <w:szCs w:val="16"/>
                    </w:rPr>
                    <w:t xml:space="preserve">Достроково відкликати (припинити повноваження) голову та членів Наглядової ради.  </w:t>
                  </w:r>
                </w:p>
                <w:p w:rsidR="00CA6924" w:rsidRPr="00E76DD2" w:rsidRDefault="00CA6924" w:rsidP="00965429">
                  <w:pPr>
                    <w:pStyle w:val="21"/>
                    <w:numPr>
                      <w:ilvl w:val="0"/>
                      <w:numId w:val="1"/>
                    </w:numPr>
                    <w:tabs>
                      <w:tab w:val="clear" w:pos="1065"/>
                    </w:tabs>
                    <w:spacing w:before="0"/>
                    <w:ind w:left="309" w:firstLine="0"/>
                    <w:jc w:val="both"/>
                    <w:rPr>
                      <w:rFonts w:ascii="Arial" w:eastAsia="Arial" w:hAnsi="Arial" w:cs="Arial"/>
                      <w:sz w:val="16"/>
                      <w:szCs w:val="16"/>
                    </w:rPr>
                  </w:pPr>
                  <w:r w:rsidRPr="00E76DD2">
                    <w:rPr>
                      <w:rFonts w:ascii="Arial" w:hAnsi="Arial" w:cs="Arial"/>
                      <w:sz w:val="16"/>
                      <w:szCs w:val="16"/>
                    </w:rPr>
                    <w:t xml:space="preserve">Про утворення Наглядової ради Товариства, визначення її кількісного складу та обрання голови та членів Наглядової ради Товариства. </w:t>
                  </w:r>
                </w:p>
                <w:p w:rsidR="00965429" w:rsidRPr="00E76DD2" w:rsidRDefault="00CA6924" w:rsidP="00965429">
                  <w:pPr>
                    <w:pStyle w:val="21"/>
                    <w:numPr>
                      <w:ilvl w:val="0"/>
                      <w:numId w:val="1"/>
                    </w:numPr>
                    <w:tabs>
                      <w:tab w:val="clear" w:pos="1065"/>
                    </w:tabs>
                    <w:spacing w:before="0"/>
                    <w:ind w:left="309" w:hanging="47"/>
                    <w:jc w:val="both"/>
                    <w:rPr>
                      <w:rFonts w:ascii="Arial" w:eastAsia="Arial" w:hAnsi="Arial" w:cs="Arial"/>
                      <w:sz w:val="16"/>
                      <w:szCs w:val="16"/>
                    </w:rPr>
                  </w:pPr>
                  <w:r w:rsidRPr="00E76DD2">
                    <w:rPr>
                      <w:rFonts w:ascii="Arial" w:hAnsi="Arial" w:cs="Arial"/>
                      <w:sz w:val="16"/>
                      <w:szCs w:val="16"/>
                    </w:rPr>
                    <w:t xml:space="preserve">Про затвердження умов договорів із членами </w:t>
                  </w:r>
                  <w:r w:rsidRPr="00E76DD2">
                    <w:rPr>
                      <w:rFonts w:ascii="Arial" w:hAnsi="Arial" w:cs="Arial"/>
                      <w:sz w:val="16"/>
                      <w:szCs w:val="16"/>
                    </w:rPr>
                    <w:lastRenderedPageBreak/>
                    <w:t xml:space="preserve">Наглядової ради, визначення особи, уповноваженої на їх підписання з боку Товариства. </w:t>
                  </w:r>
                </w:p>
                <w:p w:rsidR="00965429" w:rsidRPr="00E76DD2" w:rsidRDefault="00965429" w:rsidP="00965429">
                  <w:pPr>
                    <w:pStyle w:val="21"/>
                    <w:spacing w:before="0"/>
                    <w:ind w:left="0" w:firstLine="0"/>
                    <w:jc w:val="both"/>
                    <w:rPr>
                      <w:rFonts w:ascii="Arial" w:eastAsia="Arial" w:hAnsi="Arial" w:cs="Arial"/>
                      <w:sz w:val="16"/>
                      <w:szCs w:val="16"/>
                    </w:rPr>
                  </w:pPr>
                  <w:r w:rsidRPr="00E76DD2">
                    <w:rPr>
                      <w:rFonts w:ascii="Arial" w:eastAsia="Arial" w:hAnsi="Arial" w:cs="Arial"/>
                      <w:sz w:val="16"/>
                      <w:szCs w:val="16"/>
                    </w:rPr>
                    <w:t>Проект рішення:</w:t>
                  </w:r>
                  <w:r w:rsidR="007320EF" w:rsidRPr="00E76DD2">
                    <w:rPr>
                      <w:rFonts w:ascii="Arial" w:eastAsia="Arial" w:hAnsi="Arial" w:cs="Arial"/>
                      <w:sz w:val="16"/>
                      <w:szCs w:val="16"/>
                      <w:lang w:val="ru-RU"/>
                    </w:rPr>
                    <w:t xml:space="preserve"> </w:t>
                  </w:r>
                  <w:r w:rsidR="007320EF" w:rsidRPr="00E76DD2">
                    <w:rPr>
                      <w:rFonts w:ascii="Arial" w:eastAsia="Arial" w:hAnsi="Arial" w:cs="Arial"/>
                      <w:sz w:val="16"/>
                      <w:szCs w:val="16"/>
                    </w:rPr>
                    <w:t>затвердити умови договорів із членами Наглядової ради Товариства</w:t>
                  </w:r>
                  <w:r w:rsidR="00E76DD2" w:rsidRPr="00E76DD2">
                    <w:rPr>
                      <w:rFonts w:ascii="Arial" w:eastAsia="Arial" w:hAnsi="Arial" w:cs="Arial"/>
                      <w:sz w:val="16"/>
                      <w:szCs w:val="16"/>
                    </w:rPr>
                    <w:t xml:space="preserve">. Визначити Генерального директора особою уповноваженою на підписання контрактів із членами Наглядової Ради Товариства. </w:t>
                  </w:r>
                  <w:r w:rsidR="007320EF" w:rsidRPr="00E76DD2">
                    <w:rPr>
                      <w:rFonts w:ascii="Arial" w:eastAsia="Arial" w:hAnsi="Arial" w:cs="Arial"/>
                      <w:sz w:val="16"/>
                      <w:szCs w:val="16"/>
                    </w:rPr>
                    <w:t xml:space="preserve"> </w:t>
                  </w:r>
                </w:p>
                <w:p w:rsidR="00CA6924" w:rsidRPr="00E76DD2" w:rsidRDefault="00CA6924" w:rsidP="00CA6924">
                  <w:pPr>
                    <w:pStyle w:val="a7"/>
                    <w:spacing w:after="0"/>
                    <w:ind w:left="708"/>
                    <w:jc w:val="both"/>
                    <w:rPr>
                      <w:rFonts w:ascii="Arial" w:eastAsia="Arial" w:hAnsi="Arial" w:cs="Arial"/>
                      <w:sz w:val="16"/>
                      <w:szCs w:val="16"/>
                      <w:lang w:val="uk-UA"/>
                    </w:rPr>
                  </w:pPr>
                </w:p>
              </w:tc>
            </w:tr>
            <w:tr w:rsidR="00CA6924" w:rsidRPr="00E76DD2" w:rsidTr="00965429">
              <w:tc>
                <w:tcPr>
                  <w:tcW w:w="2653" w:type="dxa"/>
                  <w:shd w:val="clear" w:color="auto" w:fill="auto"/>
                </w:tcPr>
                <w:p w:rsidR="00CA6924" w:rsidRPr="00E76DD2" w:rsidRDefault="00CA6924" w:rsidP="00CA6924">
                  <w:pPr>
                    <w:rPr>
                      <w:rFonts w:ascii="Arial" w:hAnsi="Arial" w:cs="Arial"/>
                      <w:color w:val="000000"/>
                      <w:sz w:val="16"/>
                      <w:szCs w:val="16"/>
                      <w:lang w:val="uk-UA"/>
                    </w:rPr>
                  </w:pPr>
                  <w:r w:rsidRPr="00E76DD2">
                    <w:rPr>
                      <w:rFonts w:ascii="Arial" w:hAnsi="Arial" w:cs="Arial"/>
                      <w:color w:val="000000"/>
                      <w:sz w:val="16"/>
                      <w:szCs w:val="16"/>
                      <w:lang w:val="uk-UA"/>
                    </w:rPr>
                    <w:lastRenderedPageBreak/>
                    <w:t xml:space="preserve">6. Порядок ознайомлення акціонерів (учасників) з матеріалами, з якими вони можуть ознайомитися під час підготовки до загальних зборів:  </w:t>
                  </w:r>
                </w:p>
              </w:tc>
              <w:tc>
                <w:tcPr>
                  <w:tcW w:w="4695" w:type="dxa"/>
                  <w:shd w:val="clear" w:color="auto" w:fill="auto"/>
                </w:tcPr>
                <w:p w:rsidR="00CA6924" w:rsidRPr="00E76DD2" w:rsidRDefault="00CA6924" w:rsidP="00CA6924">
                  <w:pPr>
                    <w:jc w:val="center"/>
                    <w:rPr>
                      <w:rFonts w:ascii="Arial" w:hAnsi="Arial" w:cs="Arial"/>
                      <w:sz w:val="16"/>
                      <w:szCs w:val="16"/>
                      <w:lang w:val="uk-UA"/>
                    </w:rPr>
                  </w:pPr>
                  <w:r w:rsidRPr="00E76DD2">
                    <w:rPr>
                      <w:rFonts w:ascii="Arial" w:hAnsi="Arial" w:cs="Arial"/>
                      <w:sz w:val="16"/>
                      <w:szCs w:val="16"/>
                      <w:lang w:val="uk-UA"/>
                    </w:rPr>
                    <w:t xml:space="preserve">Акціонери мають можливість ознайомитися з документами, необхідними для прийняття рішень з питань проекту порядку денного позачергових загальних зборів акціонерів, в робочі дні в робочий час з 9.00 до 18.00, за місцезнаходженням Товариства: </w:t>
                  </w:r>
                  <w:r w:rsidRPr="00E76DD2">
                    <w:rPr>
                      <w:rFonts w:ascii="Arial" w:hAnsi="Arial" w:cs="Arial"/>
                      <w:iCs/>
                      <w:sz w:val="16"/>
                      <w:szCs w:val="16"/>
                      <w:lang w:val="uk-UA"/>
                    </w:rPr>
                    <w:t xml:space="preserve">08300, Київська область, </w:t>
                  </w:r>
                  <w:r w:rsidRPr="00E76DD2">
                    <w:rPr>
                      <w:rFonts w:ascii="Arial" w:hAnsi="Arial" w:cs="Arial"/>
                      <w:sz w:val="16"/>
                      <w:szCs w:val="16"/>
                      <w:lang w:val="uk-UA"/>
                    </w:rPr>
                    <w:t xml:space="preserve">м. Бориспіль, вул. Привокзальна, буд. 3, кімната юридичного відділу (звернутися до юриста Товариства), а в день проведення загальних зборів – у місці їх проведення. Особа, відповідальна за порядок ознайомлення акціонерів з документами, – Генеральний директор Червак І.І. </w:t>
                  </w:r>
                </w:p>
              </w:tc>
            </w:tr>
            <w:tr w:rsidR="00CA6924" w:rsidRPr="00E76DD2" w:rsidTr="00965429">
              <w:tc>
                <w:tcPr>
                  <w:tcW w:w="2653" w:type="dxa"/>
                  <w:shd w:val="clear" w:color="auto" w:fill="auto"/>
                </w:tcPr>
                <w:p w:rsidR="00CA6924" w:rsidRPr="00E76DD2" w:rsidRDefault="00CA6924" w:rsidP="00CA6924">
                  <w:pPr>
                    <w:rPr>
                      <w:rFonts w:ascii="Arial" w:hAnsi="Arial" w:cs="Arial"/>
                      <w:color w:val="000000"/>
                      <w:sz w:val="16"/>
                      <w:szCs w:val="16"/>
                      <w:lang w:val="uk-UA"/>
                    </w:rPr>
                  </w:pPr>
                  <w:r w:rsidRPr="00E76DD2">
                    <w:rPr>
                      <w:rFonts w:ascii="Arial" w:hAnsi="Arial" w:cs="Arial"/>
                      <w:color w:val="000000"/>
                      <w:sz w:val="16"/>
                      <w:szCs w:val="16"/>
                      <w:lang w:val="uk-UA"/>
                    </w:rPr>
                    <w:t>7. Адреса власного веб-сайту, на якому розміщена інформація з проектом рішень до кожного з питань, включеного до проекту порядку денного.</w:t>
                  </w:r>
                </w:p>
              </w:tc>
              <w:tc>
                <w:tcPr>
                  <w:tcW w:w="4695" w:type="dxa"/>
                  <w:shd w:val="clear" w:color="auto" w:fill="auto"/>
                </w:tcPr>
                <w:p w:rsidR="00CA6924" w:rsidRPr="00E76DD2" w:rsidRDefault="00CA6924" w:rsidP="00CA6924">
                  <w:pPr>
                    <w:jc w:val="center"/>
                    <w:rPr>
                      <w:rFonts w:ascii="Arial" w:hAnsi="Arial" w:cs="Arial"/>
                      <w:sz w:val="16"/>
                      <w:szCs w:val="16"/>
                      <w:lang w:val="uk-UA"/>
                    </w:rPr>
                  </w:pPr>
                  <w:r w:rsidRPr="00E76DD2">
                    <w:rPr>
                      <w:rFonts w:ascii="Arial" w:hAnsi="Arial" w:cs="Arial"/>
                      <w:sz w:val="16"/>
                      <w:szCs w:val="16"/>
                      <w:lang w:val="uk-UA"/>
                    </w:rPr>
                    <w:t>http://lantmannen.ua/</w:t>
                  </w:r>
                </w:p>
              </w:tc>
            </w:tr>
          </w:tbl>
          <w:p w:rsidR="00CA6924" w:rsidRPr="00E76DD2" w:rsidRDefault="00CA6924" w:rsidP="00CA6924">
            <w:pPr>
              <w:jc w:val="right"/>
              <w:rPr>
                <w:rFonts w:ascii="Arial" w:hAnsi="Arial" w:cs="Arial"/>
                <w:b/>
                <w:bCs/>
                <w:sz w:val="16"/>
                <w:szCs w:val="16"/>
                <w:lang w:val="uk-UA"/>
              </w:rPr>
            </w:pPr>
            <w:r w:rsidRPr="00E76DD2">
              <w:rPr>
                <w:rFonts w:ascii="Arial" w:hAnsi="Arial" w:cs="Arial"/>
                <w:b/>
                <w:bCs/>
                <w:sz w:val="16"/>
                <w:szCs w:val="16"/>
                <w:lang w:val="uk-UA"/>
              </w:rPr>
              <w:t>Наглядова рада</w:t>
            </w:r>
          </w:p>
          <w:p w:rsidR="00CA6924" w:rsidRPr="00E76DD2" w:rsidRDefault="00CA6924">
            <w:pPr>
              <w:rPr>
                <w:rFonts w:ascii="Arial" w:hAnsi="Arial" w:cs="Arial"/>
                <w:sz w:val="16"/>
                <w:szCs w:val="16"/>
              </w:rPr>
            </w:pPr>
          </w:p>
        </w:tc>
        <w:tc>
          <w:tcPr>
            <w:tcW w:w="7564" w:type="dxa"/>
          </w:tcPr>
          <w:p w:rsidR="00CA6924" w:rsidRPr="00E76DD2" w:rsidRDefault="00CA6924" w:rsidP="00CA6924">
            <w:pPr>
              <w:jc w:val="right"/>
              <w:rPr>
                <w:rFonts w:ascii="Arial" w:hAnsi="Arial" w:cs="Arial"/>
                <w:bCs/>
                <w:sz w:val="16"/>
                <w:szCs w:val="16"/>
                <w:lang w:val="uk-UA"/>
              </w:rPr>
            </w:pPr>
            <w:r w:rsidRPr="00E76DD2">
              <w:rPr>
                <w:rFonts w:ascii="Arial" w:hAnsi="Arial" w:cs="Arial"/>
                <w:bCs/>
                <w:sz w:val="16"/>
                <w:szCs w:val="16"/>
                <w:lang w:val="en-US"/>
              </w:rPr>
              <w:lastRenderedPageBreak/>
              <w:t>Annex 1 to the Supervisory Board Minutes</w:t>
            </w:r>
          </w:p>
          <w:p w:rsidR="00CA6924" w:rsidRPr="00E76DD2" w:rsidRDefault="00C672FF" w:rsidP="00CA6924">
            <w:pPr>
              <w:jc w:val="right"/>
              <w:rPr>
                <w:rFonts w:ascii="Arial" w:hAnsi="Arial" w:cs="Arial"/>
                <w:bCs/>
                <w:sz w:val="16"/>
                <w:szCs w:val="16"/>
                <w:lang w:val="en-US"/>
              </w:rPr>
            </w:pPr>
            <w:r w:rsidRPr="00E76DD2">
              <w:rPr>
                <w:rFonts w:ascii="Arial" w:hAnsi="Arial" w:cs="Arial"/>
                <w:bCs/>
                <w:sz w:val="16"/>
                <w:szCs w:val="16"/>
                <w:lang w:val="uk-UA"/>
              </w:rPr>
              <w:t>№ 31</w:t>
            </w:r>
            <w:r w:rsidR="00CA6924" w:rsidRPr="00E76DD2">
              <w:rPr>
                <w:rFonts w:ascii="Arial" w:hAnsi="Arial" w:cs="Arial"/>
                <w:bCs/>
                <w:sz w:val="16"/>
                <w:szCs w:val="16"/>
                <w:lang w:val="uk-UA"/>
              </w:rPr>
              <w:t xml:space="preserve">/16 </w:t>
            </w:r>
            <w:r w:rsidR="00CA6924" w:rsidRPr="00E76DD2">
              <w:rPr>
                <w:rFonts w:ascii="Arial" w:hAnsi="Arial" w:cs="Arial"/>
                <w:bCs/>
                <w:sz w:val="16"/>
                <w:szCs w:val="16"/>
                <w:lang w:val="en-US"/>
              </w:rPr>
              <w:t>dated 1</w:t>
            </w:r>
            <w:r w:rsidRPr="00E76DD2">
              <w:rPr>
                <w:rFonts w:ascii="Arial" w:hAnsi="Arial" w:cs="Arial"/>
                <w:bCs/>
                <w:sz w:val="16"/>
                <w:szCs w:val="16"/>
                <w:lang w:val="en-US"/>
              </w:rPr>
              <w:t>8</w:t>
            </w:r>
            <w:r w:rsidR="00CA6924" w:rsidRPr="00E76DD2">
              <w:rPr>
                <w:rFonts w:ascii="Arial" w:hAnsi="Arial" w:cs="Arial"/>
                <w:bCs/>
                <w:sz w:val="16"/>
                <w:szCs w:val="16"/>
                <w:lang w:val="en-US"/>
              </w:rPr>
              <w:t>.</w:t>
            </w:r>
            <w:r w:rsidRPr="00E76DD2">
              <w:rPr>
                <w:rFonts w:ascii="Arial" w:hAnsi="Arial" w:cs="Arial"/>
                <w:bCs/>
                <w:sz w:val="16"/>
                <w:szCs w:val="16"/>
                <w:lang w:val="en-US"/>
              </w:rPr>
              <w:t>11</w:t>
            </w:r>
            <w:r w:rsidR="00CA6924" w:rsidRPr="00E76DD2">
              <w:rPr>
                <w:rFonts w:ascii="Arial" w:hAnsi="Arial" w:cs="Arial"/>
                <w:bCs/>
                <w:sz w:val="16"/>
                <w:szCs w:val="16"/>
                <w:lang w:val="en-US"/>
              </w:rPr>
              <w:t xml:space="preserve">.2016 </w:t>
            </w:r>
          </w:p>
          <w:p w:rsidR="00CA6924" w:rsidRPr="00E76DD2" w:rsidRDefault="00CA6924" w:rsidP="00CA6924">
            <w:pPr>
              <w:jc w:val="center"/>
              <w:rPr>
                <w:rFonts w:ascii="Arial" w:hAnsi="Arial" w:cs="Arial"/>
                <w:b/>
                <w:bCs/>
                <w:sz w:val="16"/>
                <w:szCs w:val="16"/>
                <w:lang w:val="en-US"/>
              </w:rPr>
            </w:pPr>
          </w:p>
          <w:p w:rsidR="00CA6924" w:rsidRPr="00E76DD2" w:rsidRDefault="00CA6924" w:rsidP="00CA6924">
            <w:pPr>
              <w:jc w:val="center"/>
              <w:rPr>
                <w:rFonts w:ascii="Arial" w:hAnsi="Arial" w:cs="Arial"/>
                <w:b/>
                <w:bCs/>
                <w:sz w:val="16"/>
                <w:szCs w:val="16"/>
                <w:lang w:val="en-US"/>
              </w:rPr>
            </w:pPr>
            <w:r w:rsidRPr="00E76DD2">
              <w:rPr>
                <w:rFonts w:ascii="Arial" w:hAnsi="Arial" w:cs="Arial"/>
                <w:b/>
                <w:bCs/>
                <w:sz w:val="16"/>
                <w:szCs w:val="16"/>
                <w:lang w:val="en-US"/>
              </w:rPr>
              <w:t>NOTICE OF EXTRAORDINARY GENERAL MEETING</w:t>
            </w:r>
          </w:p>
          <w:p w:rsidR="00CA6924" w:rsidRPr="00E76DD2" w:rsidRDefault="00CA6924" w:rsidP="00CA6924">
            <w:pPr>
              <w:jc w:val="center"/>
              <w:rPr>
                <w:rFonts w:ascii="Arial" w:hAnsi="Arial" w:cs="Arial"/>
                <w:b/>
                <w:bCs/>
                <w:sz w:val="16"/>
                <w:szCs w:val="16"/>
                <w:lang w:val="en-US"/>
              </w:rPr>
            </w:pPr>
            <w:r w:rsidRPr="00E76DD2">
              <w:rPr>
                <w:rFonts w:ascii="Arial" w:hAnsi="Arial" w:cs="Arial"/>
                <w:b/>
                <w:bCs/>
                <w:sz w:val="16"/>
                <w:szCs w:val="16"/>
                <w:lang w:val="en-US"/>
              </w:rPr>
              <w:t xml:space="preserve">TO THE ATTENTION OF SHAREHOLDERS OF LANTMANNEN AXA </w:t>
            </w:r>
            <w:proofErr w:type="spellStart"/>
            <w:r w:rsidRPr="00E76DD2">
              <w:rPr>
                <w:rFonts w:ascii="Arial" w:hAnsi="Arial" w:cs="Arial"/>
                <w:b/>
                <w:bCs/>
                <w:sz w:val="16"/>
                <w:szCs w:val="16"/>
                <w:lang w:val="en-US"/>
              </w:rPr>
              <w:t>PrJSC</w:t>
            </w:r>
            <w:proofErr w:type="spellEnd"/>
            <w:r w:rsidRPr="00E76DD2">
              <w:rPr>
                <w:rFonts w:ascii="Arial" w:hAnsi="Arial" w:cs="Arial"/>
                <w:b/>
                <w:bCs/>
                <w:sz w:val="16"/>
                <w:szCs w:val="16"/>
                <w:lang w:val="en-US"/>
              </w:rPr>
              <w:t>!</w:t>
            </w:r>
          </w:p>
          <w:p w:rsidR="00CA6924" w:rsidRPr="00E76DD2" w:rsidRDefault="00CA6924" w:rsidP="00CA6924">
            <w:pPr>
              <w:jc w:val="center"/>
              <w:rPr>
                <w:rFonts w:ascii="Arial" w:hAnsi="Arial" w:cs="Arial"/>
                <w:b/>
                <w:bCs/>
                <w:sz w:val="16"/>
                <w:szCs w:val="16"/>
                <w:lang w:val="en-US"/>
              </w:rPr>
            </w:pPr>
          </w:p>
          <w:tbl>
            <w:tblPr>
              <w:tblW w:w="0" w:type="auto"/>
              <w:tblLook w:val="01E0" w:firstRow="1" w:lastRow="1" w:firstColumn="1" w:lastColumn="1" w:noHBand="0" w:noVBand="0"/>
            </w:tblPr>
            <w:tblGrid>
              <w:gridCol w:w="2533"/>
              <w:gridCol w:w="4815"/>
            </w:tblGrid>
            <w:tr w:rsidR="00CA6924" w:rsidRPr="00E76DD2" w:rsidTr="00C672FF">
              <w:trPr>
                <w:trHeight w:val="593"/>
              </w:trPr>
              <w:tc>
                <w:tcPr>
                  <w:tcW w:w="3708" w:type="dxa"/>
                  <w:shd w:val="clear" w:color="auto" w:fill="auto"/>
                </w:tcPr>
                <w:p w:rsidR="00CA6924" w:rsidRPr="00E76DD2" w:rsidRDefault="00CA6924" w:rsidP="00CA6924">
                  <w:pPr>
                    <w:rPr>
                      <w:rFonts w:ascii="Arial" w:hAnsi="Arial" w:cs="Arial"/>
                      <w:color w:val="000000"/>
                      <w:sz w:val="16"/>
                      <w:szCs w:val="16"/>
                      <w:lang w:val="en-US"/>
                    </w:rPr>
                  </w:pPr>
                  <w:r w:rsidRPr="00E76DD2">
                    <w:rPr>
                      <w:rFonts w:ascii="Arial" w:hAnsi="Arial" w:cs="Arial"/>
                      <w:color w:val="000000"/>
                      <w:sz w:val="16"/>
                      <w:szCs w:val="16"/>
                      <w:lang w:val="en-US"/>
                    </w:rPr>
                    <w:t>1. Full name and address of the Company:</w:t>
                  </w:r>
                </w:p>
              </w:tc>
              <w:tc>
                <w:tcPr>
                  <w:tcW w:w="7380" w:type="dxa"/>
                  <w:shd w:val="clear" w:color="auto" w:fill="auto"/>
                </w:tcPr>
                <w:p w:rsidR="00CA6924" w:rsidRPr="00E76DD2" w:rsidRDefault="00CA6924" w:rsidP="00CA6924">
                  <w:pPr>
                    <w:jc w:val="center"/>
                    <w:rPr>
                      <w:rFonts w:ascii="Arial" w:hAnsi="Arial" w:cs="Arial"/>
                      <w:b/>
                      <w:sz w:val="16"/>
                      <w:szCs w:val="16"/>
                      <w:lang w:val="en-US"/>
                    </w:rPr>
                  </w:pPr>
                  <w:proofErr w:type="spellStart"/>
                  <w:r w:rsidRPr="00E76DD2">
                    <w:rPr>
                      <w:rFonts w:ascii="Arial" w:hAnsi="Arial" w:cs="Arial"/>
                      <w:b/>
                      <w:sz w:val="16"/>
                      <w:szCs w:val="16"/>
                      <w:lang w:val="en-US"/>
                    </w:rPr>
                    <w:t>Lantmannen</w:t>
                  </w:r>
                  <w:proofErr w:type="spellEnd"/>
                  <w:r w:rsidRPr="00E76DD2">
                    <w:rPr>
                      <w:rFonts w:ascii="Arial" w:hAnsi="Arial" w:cs="Arial"/>
                      <w:b/>
                      <w:sz w:val="16"/>
                      <w:szCs w:val="16"/>
                      <w:lang w:val="en-US"/>
                    </w:rPr>
                    <w:t xml:space="preserve"> </w:t>
                  </w:r>
                  <w:proofErr w:type="spellStart"/>
                  <w:r w:rsidRPr="00E76DD2">
                    <w:rPr>
                      <w:rFonts w:ascii="Arial" w:hAnsi="Arial" w:cs="Arial"/>
                      <w:b/>
                      <w:sz w:val="16"/>
                      <w:szCs w:val="16"/>
                      <w:lang w:val="en-US"/>
                    </w:rPr>
                    <w:t>Axa</w:t>
                  </w:r>
                  <w:proofErr w:type="spellEnd"/>
                  <w:r w:rsidRPr="00E76DD2">
                    <w:rPr>
                      <w:rFonts w:ascii="Arial" w:hAnsi="Arial" w:cs="Arial"/>
                      <w:b/>
                      <w:sz w:val="16"/>
                      <w:szCs w:val="16"/>
                      <w:lang w:val="en-US"/>
                    </w:rPr>
                    <w:t xml:space="preserve"> Private Joint-Stock Company </w:t>
                  </w:r>
                </w:p>
                <w:p w:rsidR="00CA6924" w:rsidRPr="00E76DD2" w:rsidRDefault="00CA6924" w:rsidP="00CA6924">
                  <w:pPr>
                    <w:jc w:val="center"/>
                    <w:rPr>
                      <w:rFonts w:ascii="Arial" w:hAnsi="Arial" w:cs="Arial"/>
                      <w:sz w:val="16"/>
                      <w:szCs w:val="16"/>
                      <w:lang w:val="en-US"/>
                    </w:rPr>
                  </w:pPr>
                  <w:r w:rsidRPr="00E76DD2">
                    <w:rPr>
                      <w:rFonts w:ascii="Arial" w:hAnsi="Arial" w:cs="Arial"/>
                      <w:i/>
                      <w:iCs/>
                      <w:sz w:val="16"/>
                      <w:szCs w:val="16"/>
                      <w:lang w:val="en-US"/>
                    </w:rPr>
                    <w:t xml:space="preserve">3 </w:t>
                  </w:r>
                  <w:proofErr w:type="spellStart"/>
                  <w:r w:rsidRPr="00E76DD2">
                    <w:rPr>
                      <w:rFonts w:ascii="Arial" w:hAnsi="Arial" w:cs="Arial"/>
                      <w:i/>
                      <w:iCs/>
                      <w:sz w:val="16"/>
                      <w:szCs w:val="16"/>
                      <w:lang w:val="en-US"/>
                    </w:rPr>
                    <w:t>Pryvokzalna</w:t>
                  </w:r>
                  <w:proofErr w:type="spellEnd"/>
                  <w:r w:rsidRPr="00E76DD2">
                    <w:rPr>
                      <w:rFonts w:ascii="Arial" w:hAnsi="Arial" w:cs="Arial"/>
                      <w:i/>
                      <w:iCs/>
                      <w:sz w:val="16"/>
                      <w:szCs w:val="16"/>
                      <w:lang w:val="en-US"/>
                    </w:rPr>
                    <w:t xml:space="preserve"> Street, </w:t>
                  </w:r>
                  <w:proofErr w:type="spellStart"/>
                  <w:r w:rsidRPr="00E76DD2">
                    <w:rPr>
                      <w:rFonts w:ascii="Arial" w:hAnsi="Arial" w:cs="Arial"/>
                      <w:i/>
                      <w:iCs/>
                      <w:sz w:val="16"/>
                      <w:szCs w:val="16"/>
                      <w:lang w:val="en-US"/>
                    </w:rPr>
                    <w:t>Boryspil</w:t>
                  </w:r>
                  <w:proofErr w:type="spellEnd"/>
                  <w:r w:rsidRPr="00E76DD2">
                    <w:rPr>
                      <w:rFonts w:ascii="Arial" w:hAnsi="Arial" w:cs="Arial"/>
                      <w:i/>
                      <w:iCs/>
                      <w:sz w:val="16"/>
                      <w:szCs w:val="16"/>
                      <w:lang w:val="en-US"/>
                    </w:rPr>
                    <w:t>, Kyiv region 08300</w:t>
                  </w:r>
                </w:p>
              </w:tc>
            </w:tr>
            <w:tr w:rsidR="00CA6924" w:rsidRPr="00E76DD2" w:rsidTr="00E43938">
              <w:tc>
                <w:tcPr>
                  <w:tcW w:w="3708" w:type="dxa"/>
                  <w:shd w:val="clear" w:color="auto" w:fill="auto"/>
                </w:tcPr>
                <w:p w:rsidR="00CA6924" w:rsidRPr="00E76DD2" w:rsidRDefault="00CA6924" w:rsidP="00CA6924">
                  <w:pPr>
                    <w:rPr>
                      <w:rFonts w:ascii="Arial" w:hAnsi="Arial" w:cs="Arial"/>
                      <w:color w:val="000000"/>
                      <w:sz w:val="16"/>
                      <w:szCs w:val="16"/>
                      <w:lang w:val="en-US"/>
                    </w:rPr>
                  </w:pPr>
                  <w:r w:rsidRPr="00E76DD2">
                    <w:rPr>
                      <w:rFonts w:ascii="Arial" w:hAnsi="Arial" w:cs="Arial"/>
                      <w:color w:val="000000"/>
                      <w:sz w:val="16"/>
                      <w:szCs w:val="16"/>
                      <w:lang w:val="en-US"/>
                    </w:rPr>
                    <w:t>2. Date, time and place (specifying the number of room, office or hall where the shareholders (participants) should arrive for the General Meeting:</w:t>
                  </w:r>
                </w:p>
              </w:tc>
              <w:tc>
                <w:tcPr>
                  <w:tcW w:w="7380" w:type="dxa"/>
                  <w:shd w:val="clear" w:color="auto" w:fill="auto"/>
                </w:tcPr>
                <w:p w:rsidR="00CA6924" w:rsidRPr="00E76DD2" w:rsidRDefault="00CA6924" w:rsidP="00CA6924">
                  <w:pPr>
                    <w:jc w:val="center"/>
                    <w:rPr>
                      <w:rFonts w:ascii="Arial" w:hAnsi="Arial" w:cs="Arial"/>
                      <w:sz w:val="16"/>
                      <w:szCs w:val="16"/>
                      <w:lang w:val="en-US"/>
                    </w:rPr>
                  </w:pPr>
                  <w:r w:rsidRPr="00E76DD2">
                    <w:rPr>
                      <w:rFonts w:ascii="Arial" w:hAnsi="Arial" w:cs="Arial"/>
                      <w:sz w:val="16"/>
                      <w:szCs w:val="16"/>
                      <w:lang w:val="en-US"/>
                    </w:rPr>
                    <w:t xml:space="preserve">The </w:t>
                  </w:r>
                  <w:r w:rsidRPr="00E76DD2">
                    <w:rPr>
                      <w:rFonts w:ascii="Arial" w:eastAsia="Arial" w:hAnsi="Arial" w:cs="Arial"/>
                      <w:sz w:val="16"/>
                      <w:szCs w:val="16"/>
                      <w:lang w:val="en-US"/>
                    </w:rPr>
                    <w:t>Extraordinary General Meeting of Shareholders</w:t>
                  </w:r>
                  <w:r w:rsidRPr="00E76DD2">
                    <w:rPr>
                      <w:rFonts w:ascii="Arial" w:hAnsi="Arial" w:cs="Arial"/>
                      <w:sz w:val="16"/>
                      <w:szCs w:val="16"/>
                      <w:lang w:val="en-US"/>
                    </w:rPr>
                    <w:t xml:space="preserve"> will took place </w:t>
                  </w:r>
                </w:p>
                <w:p w:rsidR="00CA6924" w:rsidRPr="00E76DD2" w:rsidRDefault="00CA6924" w:rsidP="00CA6924">
                  <w:pPr>
                    <w:jc w:val="center"/>
                    <w:rPr>
                      <w:rFonts w:ascii="Arial" w:hAnsi="Arial" w:cs="Arial"/>
                      <w:sz w:val="16"/>
                      <w:szCs w:val="16"/>
                      <w:lang w:val="en-US"/>
                    </w:rPr>
                  </w:pPr>
                  <w:r w:rsidRPr="00E76DD2">
                    <w:rPr>
                      <w:rFonts w:ascii="Arial" w:hAnsi="Arial" w:cs="Arial"/>
                      <w:sz w:val="16"/>
                      <w:szCs w:val="16"/>
                      <w:lang w:val="en-US"/>
                    </w:rPr>
                    <w:t xml:space="preserve">on </w:t>
                  </w:r>
                  <w:r w:rsidR="00C672FF" w:rsidRPr="00E76DD2">
                    <w:rPr>
                      <w:rFonts w:ascii="Arial" w:hAnsi="Arial" w:cs="Arial"/>
                      <w:b/>
                      <w:sz w:val="16"/>
                      <w:szCs w:val="16"/>
                      <w:lang w:val="en-US"/>
                    </w:rPr>
                    <w:t>December</w:t>
                  </w:r>
                  <w:r w:rsidRPr="00E76DD2">
                    <w:rPr>
                      <w:rFonts w:ascii="Arial" w:hAnsi="Arial" w:cs="Arial"/>
                      <w:b/>
                      <w:sz w:val="16"/>
                      <w:szCs w:val="16"/>
                      <w:lang w:val="en-US"/>
                    </w:rPr>
                    <w:t xml:space="preserve"> </w:t>
                  </w:r>
                  <w:r w:rsidR="00C672FF" w:rsidRPr="00E76DD2">
                    <w:rPr>
                      <w:rFonts w:ascii="Arial" w:hAnsi="Arial" w:cs="Arial"/>
                      <w:b/>
                      <w:sz w:val="16"/>
                      <w:szCs w:val="16"/>
                      <w:lang w:val="en-US"/>
                    </w:rPr>
                    <w:t>16</w:t>
                  </w:r>
                  <w:r w:rsidRPr="00E76DD2">
                    <w:rPr>
                      <w:rFonts w:ascii="Arial" w:hAnsi="Arial" w:cs="Arial"/>
                      <w:b/>
                      <w:sz w:val="16"/>
                      <w:szCs w:val="16"/>
                      <w:lang w:val="en-US"/>
                    </w:rPr>
                    <w:t>, 2016 at 09:00 a.m.</w:t>
                  </w:r>
                </w:p>
                <w:p w:rsidR="00CA6924" w:rsidRPr="00E76DD2" w:rsidRDefault="00CA6924" w:rsidP="00CA6924">
                  <w:pPr>
                    <w:jc w:val="center"/>
                    <w:rPr>
                      <w:rFonts w:ascii="Arial" w:hAnsi="Arial" w:cs="Arial"/>
                      <w:sz w:val="16"/>
                      <w:szCs w:val="16"/>
                      <w:lang w:val="en-US"/>
                    </w:rPr>
                  </w:pPr>
                  <w:r w:rsidRPr="00E76DD2">
                    <w:rPr>
                      <w:rFonts w:ascii="Arial" w:hAnsi="Arial" w:cs="Arial"/>
                      <w:sz w:val="16"/>
                      <w:szCs w:val="16"/>
                      <w:lang w:val="en-US"/>
                    </w:rPr>
                    <w:t xml:space="preserve">at the following address: </w:t>
                  </w:r>
                  <w:r w:rsidRPr="00E76DD2">
                    <w:rPr>
                      <w:rFonts w:ascii="Arial" w:hAnsi="Arial" w:cs="Arial"/>
                      <w:i/>
                      <w:iCs/>
                      <w:sz w:val="16"/>
                      <w:szCs w:val="16"/>
                      <w:lang w:val="en-US"/>
                    </w:rPr>
                    <w:t xml:space="preserve">3 </w:t>
                  </w:r>
                  <w:proofErr w:type="spellStart"/>
                  <w:r w:rsidRPr="00E76DD2">
                    <w:rPr>
                      <w:rFonts w:ascii="Arial" w:hAnsi="Arial" w:cs="Arial"/>
                      <w:i/>
                      <w:iCs/>
                      <w:sz w:val="16"/>
                      <w:szCs w:val="16"/>
                      <w:lang w:val="en-US"/>
                    </w:rPr>
                    <w:t>Pryvokzalna</w:t>
                  </w:r>
                  <w:proofErr w:type="spellEnd"/>
                  <w:r w:rsidRPr="00E76DD2">
                    <w:rPr>
                      <w:rFonts w:ascii="Arial" w:hAnsi="Arial" w:cs="Arial"/>
                      <w:i/>
                      <w:iCs/>
                      <w:sz w:val="16"/>
                      <w:szCs w:val="16"/>
                      <w:lang w:val="en-US"/>
                    </w:rPr>
                    <w:t xml:space="preserve"> Street, </w:t>
                  </w:r>
                  <w:proofErr w:type="spellStart"/>
                  <w:r w:rsidRPr="00E76DD2">
                    <w:rPr>
                      <w:rFonts w:ascii="Arial" w:hAnsi="Arial" w:cs="Arial"/>
                      <w:i/>
                      <w:iCs/>
                      <w:sz w:val="16"/>
                      <w:szCs w:val="16"/>
                      <w:lang w:val="en-US"/>
                    </w:rPr>
                    <w:t>Boryspil</w:t>
                  </w:r>
                  <w:proofErr w:type="spellEnd"/>
                  <w:r w:rsidRPr="00E76DD2">
                    <w:rPr>
                      <w:rFonts w:ascii="Arial" w:hAnsi="Arial" w:cs="Arial"/>
                      <w:i/>
                      <w:iCs/>
                      <w:sz w:val="16"/>
                      <w:szCs w:val="16"/>
                      <w:lang w:val="en-US"/>
                    </w:rPr>
                    <w:t xml:space="preserve">, Kyiv region 08300, meeting room </w:t>
                  </w:r>
                </w:p>
                <w:p w:rsidR="00CA6924" w:rsidRPr="00E76DD2" w:rsidRDefault="00CA6924" w:rsidP="00CA6924">
                  <w:pPr>
                    <w:jc w:val="both"/>
                    <w:rPr>
                      <w:rFonts w:ascii="Arial" w:hAnsi="Arial" w:cs="Arial"/>
                      <w:color w:val="000000"/>
                      <w:sz w:val="16"/>
                      <w:szCs w:val="16"/>
                      <w:lang w:val="en-US"/>
                    </w:rPr>
                  </w:pPr>
                </w:p>
              </w:tc>
            </w:tr>
            <w:tr w:rsidR="00CA6924" w:rsidRPr="00E76DD2" w:rsidTr="00E43938">
              <w:tc>
                <w:tcPr>
                  <w:tcW w:w="3708" w:type="dxa"/>
                  <w:shd w:val="clear" w:color="auto" w:fill="auto"/>
                </w:tcPr>
                <w:p w:rsidR="00CA6924" w:rsidRPr="00E76DD2" w:rsidRDefault="00CA6924" w:rsidP="00CA6924">
                  <w:pPr>
                    <w:rPr>
                      <w:rFonts w:ascii="Arial" w:hAnsi="Arial" w:cs="Arial"/>
                      <w:color w:val="000000"/>
                      <w:sz w:val="16"/>
                      <w:szCs w:val="16"/>
                      <w:lang w:val="en-US"/>
                    </w:rPr>
                  </w:pPr>
                  <w:r w:rsidRPr="00E76DD2">
                    <w:rPr>
                      <w:rFonts w:ascii="Arial" w:hAnsi="Arial" w:cs="Arial"/>
                      <w:color w:val="000000"/>
                      <w:sz w:val="16"/>
                      <w:szCs w:val="16"/>
                      <w:lang w:val="en-US"/>
                    </w:rPr>
                    <w:t>3. Start time and end time of registration for the participation in the General Meeting</w:t>
                  </w:r>
                </w:p>
              </w:tc>
              <w:tc>
                <w:tcPr>
                  <w:tcW w:w="7380" w:type="dxa"/>
                  <w:shd w:val="clear" w:color="auto" w:fill="auto"/>
                </w:tcPr>
                <w:p w:rsidR="00CA6924" w:rsidRPr="00E76DD2" w:rsidRDefault="00CA6924" w:rsidP="00965429">
                  <w:pPr>
                    <w:jc w:val="center"/>
                    <w:rPr>
                      <w:rFonts w:ascii="Arial" w:hAnsi="Arial" w:cs="Arial"/>
                      <w:sz w:val="16"/>
                      <w:szCs w:val="16"/>
                      <w:lang w:val="en-US"/>
                    </w:rPr>
                  </w:pPr>
                  <w:r w:rsidRPr="00E76DD2">
                    <w:rPr>
                      <w:rFonts w:ascii="Arial" w:hAnsi="Arial" w:cs="Arial"/>
                      <w:sz w:val="16"/>
                      <w:szCs w:val="16"/>
                      <w:lang w:val="en-US"/>
                    </w:rPr>
                    <w:t>The registration will start at 08:30 a.m. and end at 09:00 a.m. at the date and place of the Meeting. For registration, a shareholder should have his/her passport and the shareholders’ representatives should have their passports and powers of attorney for transfer of the authority to be present at the General Meeting of Shareholders executed in accordance with the applicable laws of Ukraine. For additional information, please call: (04495) 7 12 24, (044) 451 63 74.</w:t>
                  </w:r>
                </w:p>
              </w:tc>
            </w:tr>
            <w:tr w:rsidR="00CA6924" w:rsidRPr="00E76DD2" w:rsidTr="00E43938">
              <w:tc>
                <w:tcPr>
                  <w:tcW w:w="3708" w:type="dxa"/>
                  <w:shd w:val="clear" w:color="auto" w:fill="auto"/>
                </w:tcPr>
                <w:p w:rsidR="00CA6924" w:rsidRPr="00E76DD2" w:rsidRDefault="00CA6924" w:rsidP="00CA6924">
                  <w:pPr>
                    <w:rPr>
                      <w:rFonts w:ascii="Arial" w:hAnsi="Arial" w:cs="Arial"/>
                      <w:color w:val="000000"/>
                      <w:sz w:val="16"/>
                      <w:szCs w:val="16"/>
                      <w:lang w:val="en-US"/>
                    </w:rPr>
                  </w:pPr>
                  <w:r w:rsidRPr="00E76DD2">
                    <w:rPr>
                      <w:rFonts w:ascii="Arial" w:hAnsi="Arial" w:cs="Arial"/>
                      <w:color w:val="000000"/>
                      <w:sz w:val="16"/>
                      <w:szCs w:val="16"/>
                      <w:lang w:val="en-US"/>
                    </w:rPr>
                    <w:t xml:space="preserve">4. Date of the register of shareholders with the right to participate in the General Meeting: </w:t>
                  </w:r>
                </w:p>
              </w:tc>
              <w:tc>
                <w:tcPr>
                  <w:tcW w:w="7380" w:type="dxa"/>
                  <w:shd w:val="clear" w:color="auto" w:fill="auto"/>
                </w:tcPr>
                <w:p w:rsidR="00CA6924" w:rsidRPr="00E76DD2" w:rsidRDefault="00C672FF" w:rsidP="00CA6924">
                  <w:pPr>
                    <w:jc w:val="center"/>
                    <w:rPr>
                      <w:rFonts w:ascii="Arial" w:hAnsi="Arial" w:cs="Arial"/>
                      <w:sz w:val="16"/>
                      <w:szCs w:val="16"/>
                      <w:lang w:val="en-US"/>
                    </w:rPr>
                  </w:pPr>
                  <w:r w:rsidRPr="00E76DD2">
                    <w:rPr>
                      <w:rFonts w:ascii="Arial" w:hAnsi="Arial" w:cs="Arial"/>
                      <w:sz w:val="16"/>
                      <w:szCs w:val="16"/>
                      <w:lang w:val="en-US"/>
                    </w:rPr>
                    <w:t>December</w:t>
                  </w:r>
                  <w:r w:rsidR="00CA6924" w:rsidRPr="00E76DD2">
                    <w:rPr>
                      <w:rFonts w:ascii="Arial" w:hAnsi="Arial" w:cs="Arial"/>
                      <w:sz w:val="16"/>
                      <w:szCs w:val="16"/>
                      <w:lang w:val="en-US"/>
                    </w:rPr>
                    <w:t xml:space="preserve"> 1</w:t>
                  </w:r>
                  <w:r w:rsidRPr="00E76DD2">
                    <w:rPr>
                      <w:rFonts w:ascii="Arial" w:hAnsi="Arial" w:cs="Arial"/>
                      <w:sz w:val="16"/>
                      <w:szCs w:val="16"/>
                      <w:lang w:val="en-US"/>
                    </w:rPr>
                    <w:t>2</w:t>
                  </w:r>
                  <w:r w:rsidR="00CA6924" w:rsidRPr="00E76DD2">
                    <w:rPr>
                      <w:rFonts w:ascii="Arial" w:hAnsi="Arial" w:cs="Arial"/>
                      <w:sz w:val="16"/>
                      <w:szCs w:val="16"/>
                      <w:lang w:val="en-US"/>
                    </w:rPr>
                    <w:t>, 2016</w:t>
                  </w:r>
                </w:p>
                <w:p w:rsidR="00CA6924" w:rsidRPr="00E76DD2" w:rsidRDefault="00CA6924" w:rsidP="00CA6924">
                  <w:pPr>
                    <w:jc w:val="right"/>
                    <w:rPr>
                      <w:rFonts w:ascii="Arial" w:hAnsi="Arial" w:cs="Arial"/>
                      <w:sz w:val="16"/>
                      <w:szCs w:val="16"/>
                      <w:lang w:val="en-US"/>
                    </w:rPr>
                  </w:pPr>
                </w:p>
              </w:tc>
            </w:tr>
            <w:tr w:rsidR="00CA6924" w:rsidRPr="00E76DD2" w:rsidTr="00E76DD2">
              <w:trPr>
                <w:trHeight w:val="1257"/>
              </w:trPr>
              <w:tc>
                <w:tcPr>
                  <w:tcW w:w="3708" w:type="dxa"/>
                  <w:shd w:val="clear" w:color="auto" w:fill="auto"/>
                </w:tcPr>
                <w:p w:rsidR="00CA6924" w:rsidRPr="00E76DD2" w:rsidRDefault="00CA6924" w:rsidP="00CA6924">
                  <w:pPr>
                    <w:pStyle w:val="a4"/>
                    <w:rPr>
                      <w:rFonts w:ascii="Arial" w:hAnsi="Arial" w:cs="Arial"/>
                      <w:color w:val="000000"/>
                      <w:sz w:val="16"/>
                      <w:szCs w:val="16"/>
                      <w:lang w:val="en-US"/>
                    </w:rPr>
                  </w:pPr>
                  <w:r w:rsidRPr="00E76DD2">
                    <w:rPr>
                      <w:rFonts w:ascii="Arial" w:hAnsi="Arial" w:cs="Arial"/>
                      <w:color w:val="000000"/>
                      <w:sz w:val="16"/>
                      <w:szCs w:val="16"/>
                      <w:lang w:val="en-US"/>
                    </w:rPr>
                    <w:t>5. Draft agenda (list of issues included to the draft agenda accompanied by the draft resolutions):</w:t>
                  </w:r>
                </w:p>
              </w:tc>
              <w:tc>
                <w:tcPr>
                  <w:tcW w:w="7380" w:type="dxa"/>
                  <w:shd w:val="clear" w:color="auto" w:fill="auto"/>
                </w:tcPr>
                <w:p w:rsidR="00CA6924" w:rsidRPr="00E76DD2" w:rsidRDefault="00CA6924" w:rsidP="00C672FF">
                  <w:pPr>
                    <w:pStyle w:val="2"/>
                    <w:numPr>
                      <w:ilvl w:val="0"/>
                      <w:numId w:val="2"/>
                    </w:numPr>
                    <w:tabs>
                      <w:tab w:val="left" w:pos="612"/>
                    </w:tabs>
                    <w:spacing w:before="0"/>
                    <w:ind w:left="519"/>
                    <w:jc w:val="both"/>
                    <w:rPr>
                      <w:rFonts w:ascii="Arial" w:eastAsia="Arial" w:hAnsi="Arial" w:cs="Arial"/>
                      <w:sz w:val="16"/>
                      <w:szCs w:val="16"/>
                      <w:lang w:val="en-US"/>
                    </w:rPr>
                  </w:pPr>
                  <w:r w:rsidRPr="00E76DD2">
                    <w:rPr>
                      <w:rFonts w:ascii="Arial" w:eastAsia="Arial" w:hAnsi="Arial" w:cs="Arial"/>
                      <w:sz w:val="16"/>
                      <w:szCs w:val="16"/>
                      <w:lang w:val="en-US"/>
                    </w:rPr>
                    <w:t>Election of Chairperson and Secretary of the Extraordinary General Meeting of Shareholders.</w:t>
                  </w:r>
                </w:p>
                <w:p w:rsidR="00CA6924" w:rsidRPr="00E76DD2" w:rsidRDefault="00CA6924" w:rsidP="00C672FF">
                  <w:pPr>
                    <w:pStyle w:val="2"/>
                    <w:tabs>
                      <w:tab w:val="left" w:pos="612"/>
                    </w:tabs>
                    <w:spacing w:before="0"/>
                    <w:ind w:left="0" w:firstLine="0"/>
                    <w:jc w:val="both"/>
                    <w:rPr>
                      <w:rFonts w:ascii="Arial" w:eastAsia="Arial" w:hAnsi="Arial" w:cs="Arial"/>
                      <w:sz w:val="16"/>
                      <w:szCs w:val="16"/>
                      <w:lang w:val="en-US"/>
                    </w:rPr>
                  </w:pPr>
                  <w:r w:rsidRPr="00E76DD2">
                    <w:rPr>
                      <w:rFonts w:ascii="Arial" w:eastAsia="Arial" w:hAnsi="Arial" w:cs="Arial"/>
                      <w:sz w:val="16"/>
                      <w:szCs w:val="16"/>
                      <w:lang w:val="en-US"/>
                    </w:rPr>
                    <w:t xml:space="preserve">Draft resolution: to elect </w:t>
                  </w:r>
                  <w:proofErr w:type="spellStart"/>
                  <w:r w:rsidRPr="00E76DD2">
                    <w:rPr>
                      <w:rFonts w:ascii="Arial" w:eastAsia="Arial" w:hAnsi="Arial" w:cs="Arial"/>
                      <w:sz w:val="16"/>
                      <w:szCs w:val="16"/>
                      <w:lang w:val="en-US"/>
                    </w:rPr>
                    <w:t>I.Ye.Pronina</w:t>
                  </w:r>
                  <w:proofErr w:type="spellEnd"/>
                  <w:r w:rsidRPr="00E76DD2">
                    <w:rPr>
                      <w:rFonts w:ascii="Arial" w:eastAsia="Arial" w:hAnsi="Arial" w:cs="Arial"/>
                      <w:sz w:val="16"/>
                      <w:szCs w:val="16"/>
                      <w:lang w:val="en-US"/>
                    </w:rPr>
                    <w:t xml:space="preserve"> as a Chairman and </w:t>
                  </w:r>
                  <w:proofErr w:type="spellStart"/>
                  <w:r w:rsidRPr="00E76DD2">
                    <w:rPr>
                      <w:rFonts w:ascii="Arial" w:eastAsia="Arial" w:hAnsi="Arial" w:cs="Arial"/>
                      <w:sz w:val="16"/>
                      <w:szCs w:val="16"/>
                      <w:lang w:val="en-US"/>
                    </w:rPr>
                    <w:t>V.Yu.Melnyk</w:t>
                  </w:r>
                  <w:proofErr w:type="spellEnd"/>
                  <w:r w:rsidRPr="00E76DD2">
                    <w:rPr>
                      <w:rFonts w:ascii="Arial" w:eastAsia="Arial" w:hAnsi="Arial" w:cs="Arial"/>
                      <w:sz w:val="16"/>
                      <w:szCs w:val="16"/>
                      <w:lang w:val="en-US"/>
                    </w:rPr>
                    <w:t xml:space="preserve"> as a Secretary of the Extraordinary General Meeting of Shareholders.</w:t>
                  </w:r>
                </w:p>
                <w:p w:rsidR="00CA6924" w:rsidRPr="00E76DD2" w:rsidRDefault="00CA6924" w:rsidP="00CA6924">
                  <w:pPr>
                    <w:pStyle w:val="2"/>
                    <w:numPr>
                      <w:ilvl w:val="0"/>
                      <w:numId w:val="2"/>
                    </w:numPr>
                    <w:tabs>
                      <w:tab w:val="left" w:pos="612"/>
                    </w:tabs>
                    <w:spacing w:before="0"/>
                    <w:ind w:left="252" w:firstLine="0"/>
                    <w:jc w:val="both"/>
                    <w:rPr>
                      <w:rFonts w:ascii="Arial" w:eastAsia="Arial" w:hAnsi="Arial" w:cs="Arial"/>
                      <w:sz w:val="16"/>
                      <w:szCs w:val="16"/>
                      <w:lang w:val="en-US"/>
                    </w:rPr>
                  </w:pPr>
                  <w:r w:rsidRPr="00E76DD2">
                    <w:rPr>
                      <w:rFonts w:ascii="Arial" w:eastAsia="Arial" w:hAnsi="Arial" w:cs="Arial"/>
                      <w:sz w:val="16"/>
                      <w:szCs w:val="16"/>
                      <w:lang w:val="en-US"/>
                    </w:rPr>
                    <w:t>Election of members of the tabulation commission.</w:t>
                  </w:r>
                </w:p>
                <w:p w:rsidR="00CA6924" w:rsidRPr="00E76DD2" w:rsidRDefault="00CA6924" w:rsidP="00CA6924">
                  <w:pPr>
                    <w:pStyle w:val="2"/>
                    <w:tabs>
                      <w:tab w:val="left" w:pos="612"/>
                    </w:tabs>
                    <w:spacing w:before="0"/>
                    <w:ind w:left="612" w:firstLine="0"/>
                    <w:jc w:val="both"/>
                    <w:rPr>
                      <w:rFonts w:ascii="Arial" w:eastAsia="Arial" w:hAnsi="Arial" w:cs="Arial"/>
                      <w:sz w:val="16"/>
                      <w:szCs w:val="16"/>
                      <w:lang w:val="en-US"/>
                    </w:rPr>
                  </w:pPr>
                  <w:r w:rsidRPr="00E76DD2">
                    <w:rPr>
                      <w:rFonts w:ascii="Arial" w:eastAsia="Arial" w:hAnsi="Arial" w:cs="Arial"/>
                      <w:sz w:val="16"/>
                      <w:szCs w:val="16"/>
                      <w:lang w:val="en-US"/>
                    </w:rPr>
                    <w:t xml:space="preserve">Draft resolution: to elect </w:t>
                  </w:r>
                  <w:proofErr w:type="spellStart"/>
                  <w:r w:rsidRPr="00E76DD2">
                    <w:rPr>
                      <w:rFonts w:ascii="Arial" w:eastAsia="Arial" w:hAnsi="Arial" w:cs="Arial"/>
                      <w:sz w:val="16"/>
                      <w:szCs w:val="16"/>
                      <w:lang w:val="en-US"/>
                    </w:rPr>
                    <w:t>I.Ye</w:t>
                  </w:r>
                  <w:proofErr w:type="spellEnd"/>
                  <w:r w:rsidRPr="00E76DD2">
                    <w:rPr>
                      <w:rFonts w:ascii="Arial" w:eastAsia="Arial" w:hAnsi="Arial" w:cs="Arial"/>
                      <w:sz w:val="16"/>
                      <w:szCs w:val="16"/>
                      <w:lang w:val="en-US"/>
                    </w:rPr>
                    <w:t xml:space="preserve">. Pronina, </w:t>
                  </w:r>
                  <w:proofErr w:type="spellStart"/>
                  <w:r w:rsidRPr="00E76DD2">
                    <w:rPr>
                      <w:rFonts w:ascii="Arial" w:eastAsia="Arial" w:hAnsi="Arial" w:cs="Arial"/>
                      <w:sz w:val="16"/>
                      <w:szCs w:val="16"/>
                      <w:lang w:val="en-US"/>
                    </w:rPr>
                    <w:t>V.Yu</w:t>
                  </w:r>
                  <w:proofErr w:type="spellEnd"/>
                  <w:r w:rsidRPr="00E76DD2">
                    <w:rPr>
                      <w:rFonts w:ascii="Arial" w:eastAsia="Arial" w:hAnsi="Arial" w:cs="Arial"/>
                      <w:sz w:val="16"/>
                      <w:szCs w:val="16"/>
                      <w:lang w:val="en-US"/>
                    </w:rPr>
                    <w:t xml:space="preserve">. Melnyk and </w:t>
                  </w:r>
                  <w:proofErr w:type="spellStart"/>
                  <w:r w:rsidRPr="00E76DD2">
                    <w:rPr>
                      <w:rFonts w:ascii="Arial" w:eastAsia="Arial" w:hAnsi="Arial" w:cs="Arial"/>
                      <w:sz w:val="16"/>
                      <w:szCs w:val="16"/>
                      <w:lang w:val="en-US"/>
                    </w:rPr>
                    <w:t>Ya.M</w:t>
                  </w:r>
                  <w:proofErr w:type="spellEnd"/>
                  <w:r w:rsidRPr="00E76DD2">
                    <w:rPr>
                      <w:rFonts w:ascii="Arial" w:eastAsia="Arial" w:hAnsi="Arial" w:cs="Arial"/>
                      <w:sz w:val="16"/>
                      <w:szCs w:val="16"/>
                      <w:lang w:val="en-US"/>
                    </w:rPr>
                    <w:t xml:space="preserve">. </w:t>
                  </w:r>
                  <w:proofErr w:type="spellStart"/>
                  <w:r w:rsidRPr="00E76DD2">
                    <w:rPr>
                      <w:rFonts w:ascii="Arial" w:eastAsia="Arial" w:hAnsi="Arial" w:cs="Arial"/>
                      <w:sz w:val="16"/>
                      <w:szCs w:val="16"/>
                      <w:lang w:val="en-US"/>
                    </w:rPr>
                    <w:t>Sytnychenko</w:t>
                  </w:r>
                  <w:proofErr w:type="spellEnd"/>
                  <w:r w:rsidRPr="00E76DD2">
                    <w:rPr>
                      <w:rFonts w:ascii="Arial" w:eastAsia="Arial" w:hAnsi="Arial" w:cs="Arial"/>
                      <w:sz w:val="16"/>
                      <w:szCs w:val="16"/>
                      <w:lang w:val="en-US"/>
                    </w:rPr>
                    <w:t xml:space="preserve"> as members of the tabulation commission.</w:t>
                  </w:r>
                </w:p>
                <w:p w:rsidR="00CA6924" w:rsidRPr="00E76DD2" w:rsidRDefault="00CA6924" w:rsidP="00CA6924">
                  <w:pPr>
                    <w:pStyle w:val="2"/>
                    <w:numPr>
                      <w:ilvl w:val="0"/>
                      <w:numId w:val="2"/>
                    </w:numPr>
                    <w:tabs>
                      <w:tab w:val="left" w:pos="612"/>
                    </w:tabs>
                    <w:spacing w:before="0"/>
                    <w:ind w:left="252" w:firstLine="0"/>
                    <w:jc w:val="both"/>
                    <w:rPr>
                      <w:rFonts w:ascii="Arial" w:eastAsia="Arial" w:hAnsi="Arial" w:cs="Arial"/>
                      <w:sz w:val="16"/>
                      <w:szCs w:val="16"/>
                      <w:lang w:val="en-US"/>
                    </w:rPr>
                  </w:pPr>
                  <w:r w:rsidRPr="00E76DD2">
                    <w:rPr>
                      <w:rFonts w:ascii="Arial" w:hAnsi="Arial" w:cs="Arial"/>
                      <w:sz w:val="16"/>
                      <w:szCs w:val="16"/>
                      <w:lang w:val="en-US"/>
                    </w:rPr>
                    <w:t>Approval of the agenda and method of certification of the forms of voting at the General Meeting of Shareholders.</w:t>
                  </w:r>
                </w:p>
                <w:p w:rsidR="00CA6924" w:rsidRPr="00E76DD2" w:rsidRDefault="00CA6924" w:rsidP="00CA6924">
                  <w:pPr>
                    <w:pStyle w:val="2"/>
                    <w:tabs>
                      <w:tab w:val="left" w:pos="612"/>
                    </w:tabs>
                    <w:spacing w:before="0"/>
                    <w:ind w:left="612" w:firstLine="0"/>
                    <w:jc w:val="both"/>
                    <w:rPr>
                      <w:rFonts w:ascii="Arial" w:eastAsia="Arial" w:hAnsi="Arial" w:cs="Arial"/>
                      <w:sz w:val="16"/>
                      <w:szCs w:val="16"/>
                      <w:lang w:val="en-US"/>
                    </w:rPr>
                  </w:pPr>
                  <w:r w:rsidRPr="00E76DD2">
                    <w:rPr>
                      <w:rFonts w:ascii="Arial" w:eastAsia="Arial" w:hAnsi="Arial" w:cs="Arial"/>
                      <w:sz w:val="16"/>
                      <w:szCs w:val="16"/>
                      <w:lang w:val="en-US"/>
                    </w:rPr>
                    <w:t xml:space="preserve">Draft resolution: </w:t>
                  </w:r>
                  <w:proofErr w:type="spellStart"/>
                  <w:r w:rsidRPr="00E76DD2">
                    <w:rPr>
                      <w:rFonts w:ascii="Arial" w:hAnsi="Arial" w:cs="Arial"/>
                      <w:color w:val="222222"/>
                      <w:sz w:val="16"/>
                      <w:szCs w:val="16"/>
                    </w:rPr>
                    <w:t>Ballots</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certified</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prior</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to</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the</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issuance</w:t>
                  </w:r>
                  <w:proofErr w:type="spellEnd"/>
                  <w:r w:rsidRPr="00E76DD2">
                    <w:rPr>
                      <w:rFonts w:ascii="Arial" w:hAnsi="Arial" w:cs="Arial"/>
                      <w:color w:val="222222"/>
                      <w:sz w:val="16"/>
                      <w:szCs w:val="16"/>
                    </w:rPr>
                    <w:t xml:space="preserve"> of </w:t>
                  </w:r>
                  <w:proofErr w:type="spellStart"/>
                  <w:r w:rsidRPr="00E76DD2">
                    <w:rPr>
                      <w:rFonts w:ascii="Arial" w:hAnsi="Arial" w:cs="Arial"/>
                      <w:color w:val="222222"/>
                      <w:sz w:val="16"/>
                      <w:szCs w:val="16"/>
                    </w:rPr>
                    <w:t>shareholder</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his</w:t>
                  </w:r>
                  <w:proofErr w:type="spellEnd"/>
                  <w:r w:rsidRPr="00E76DD2">
                    <w:rPr>
                      <w:rFonts w:ascii="Arial" w:hAnsi="Arial" w:cs="Arial"/>
                      <w:color w:val="222222"/>
                      <w:sz w:val="16"/>
                      <w:szCs w:val="16"/>
                      <w:lang w:val="en-US"/>
                    </w:rPr>
                    <w:t>/her</w:t>
                  </w:r>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representative</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during</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registration</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to</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participate</w:t>
                  </w:r>
                  <w:proofErr w:type="spellEnd"/>
                  <w:r w:rsidRPr="00E76DD2">
                    <w:rPr>
                      <w:rFonts w:ascii="Arial" w:hAnsi="Arial" w:cs="Arial"/>
                      <w:color w:val="222222"/>
                      <w:sz w:val="16"/>
                      <w:szCs w:val="16"/>
                    </w:rPr>
                    <w:t xml:space="preserve"> </w:t>
                  </w:r>
                  <w:r w:rsidRPr="00E76DD2">
                    <w:rPr>
                      <w:rFonts w:ascii="Arial" w:hAnsi="Arial" w:cs="Arial"/>
                      <w:color w:val="222222"/>
                      <w:sz w:val="16"/>
                      <w:szCs w:val="16"/>
                      <w:lang w:val="en-US"/>
                    </w:rPr>
                    <w:t>at</w:t>
                  </w:r>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the</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General</w:t>
                  </w:r>
                  <w:proofErr w:type="spellEnd"/>
                  <w:r w:rsidRPr="00E76DD2">
                    <w:rPr>
                      <w:rFonts w:ascii="Arial" w:hAnsi="Arial" w:cs="Arial"/>
                      <w:color w:val="222222"/>
                      <w:sz w:val="16"/>
                      <w:szCs w:val="16"/>
                    </w:rPr>
                    <w:t xml:space="preserve"> Meeting </w:t>
                  </w:r>
                  <w:proofErr w:type="spellStart"/>
                  <w:r w:rsidRPr="00E76DD2">
                    <w:rPr>
                      <w:rFonts w:ascii="Arial" w:hAnsi="Arial" w:cs="Arial"/>
                      <w:color w:val="222222"/>
                      <w:sz w:val="16"/>
                      <w:szCs w:val="16"/>
                    </w:rPr>
                    <w:t>signed</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by</w:t>
                  </w:r>
                  <w:proofErr w:type="spellEnd"/>
                  <w:r w:rsidRPr="00E76DD2">
                    <w:rPr>
                      <w:rFonts w:ascii="Arial" w:hAnsi="Arial" w:cs="Arial"/>
                      <w:color w:val="222222"/>
                      <w:sz w:val="16"/>
                      <w:szCs w:val="16"/>
                    </w:rPr>
                    <w:t xml:space="preserve"> a </w:t>
                  </w:r>
                  <w:proofErr w:type="spellStart"/>
                  <w:r w:rsidRPr="00E76DD2">
                    <w:rPr>
                      <w:rFonts w:ascii="Arial" w:hAnsi="Arial" w:cs="Arial"/>
                      <w:color w:val="222222"/>
                      <w:sz w:val="16"/>
                      <w:szCs w:val="16"/>
                    </w:rPr>
                    <w:t>member</w:t>
                  </w:r>
                  <w:proofErr w:type="spellEnd"/>
                  <w:r w:rsidRPr="00E76DD2">
                    <w:rPr>
                      <w:rFonts w:ascii="Arial" w:hAnsi="Arial" w:cs="Arial"/>
                      <w:color w:val="222222"/>
                      <w:sz w:val="16"/>
                      <w:szCs w:val="16"/>
                    </w:rPr>
                    <w:t xml:space="preserve"> of </w:t>
                  </w:r>
                  <w:proofErr w:type="spellStart"/>
                  <w:r w:rsidRPr="00E76DD2">
                    <w:rPr>
                      <w:rFonts w:ascii="Arial" w:hAnsi="Arial" w:cs="Arial"/>
                      <w:color w:val="222222"/>
                      <w:sz w:val="16"/>
                      <w:szCs w:val="16"/>
                    </w:rPr>
                    <w:t>the</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registration</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committee</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which</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issues</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appropriate</w:t>
                  </w:r>
                  <w:proofErr w:type="spellEnd"/>
                  <w:r w:rsidRPr="00E76DD2">
                    <w:rPr>
                      <w:rFonts w:ascii="Arial" w:hAnsi="Arial" w:cs="Arial"/>
                      <w:color w:val="222222"/>
                      <w:sz w:val="16"/>
                      <w:szCs w:val="16"/>
                    </w:rPr>
                    <w:t xml:space="preserve"> </w:t>
                  </w:r>
                  <w:proofErr w:type="spellStart"/>
                  <w:r w:rsidRPr="00E76DD2">
                    <w:rPr>
                      <w:rFonts w:ascii="Arial" w:hAnsi="Arial" w:cs="Arial"/>
                      <w:color w:val="222222"/>
                      <w:sz w:val="16"/>
                      <w:szCs w:val="16"/>
                    </w:rPr>
                    <w:t>ballots</w:t>
                  </w:r>
                  <w:proofErr w:type="spellEnd"/>
                  <w:r w:rsidRPr="00E76DD2">
                    <w:rPr>
                      <w:rFonts w:ascii="Arial" w:hAnsi="Arial" w:cs="Arial"/>
                      <w:color w:val="222222"/>
                      <w:sz w:val="16"/>
                      <w:szCs w:val="16"/>
                    </w:rPr>
                    <w:t>.</w:t>
                  </w:r>
                </w:p>
                <w:p w:rsidR="00F8243A" w:rsidRPr="00E76DD2" w:rsidRDefault="00F8243A" w:rsidP="00CA6924">
                  <w:pPr>
                    <w:pStyle w:val="2"/>
                    <w:numPr>
                      <w:ilvl w:val="0"/>
                      <w:numId w:val="2"/>
                    </w:numPr>
                    <w:tabs>
                      <w:tab w:val="left" w:pos="612"/>
                    </w:tabs>
                    <w:spacing w:before="0"/>
                    <w:ind w:left="252" w:firstLine="0"/>
                    <w:jc w:val="both"/>
                    <w:rPr>
                      <w:rFonts w:ascii="Arial" w:eastAsia="Arial" w:hAnsi="Arial" w:cs="Arial"/>
                      <w:sz w:val="16"/>
                      <w:szCs w:val="16"/>
                      <w:lang w:val="en-US"/>
                    </w:rPr>
                  </w:pPr>
                  <w:r w:rsidRPr="00F8243A">
                    <w:rPr>
                      <w:rFonts w:ascii="Arial" w:hAnsi="Arial" w:cs="Arial"/>
                      <w:color w:val="222222"/>
                      <w:sz w:val="16"/>
                      <w:szCs w:val="16"/>
                      <w:lang w:val="en" w:eastAsia="uk-UA"/>
                    </w:rPr>
                    <w:t xml:space="preserve">Withdrawal (disband) </w:t>
                  </w:r>
                  <w:r w:rsidRPr="00E76DD2">
                    <w:rPr>
                      <w:rFonts w:ascii="Arial" w:hAnsi="Arial" w:cs="Arial"/>
                      <w:color w:val="222222"/>
                      <w:sz w:val="16"/>
                      <w:szCs w:val="16"/>
                      <w:lang w:val="en" w:eastAsia="uk-UA"/>
                    </w:rPr>
                    <w:t xml:space="preserve">of </w:t>
                  </w:r>
                  <w:r w:rsidRPr="00F8243A">
                    <w:rPr>
                      <w:rFonts w:ascii="Arial" w:hAnsi="Arial" w:cs="Arial"/>
                      <w:color w:val="222222"/>
                      <w:sz w:val="16"/>
                      <w:szCs w:val="16"/>
                      <w:lang w:val="en" w:eastAsia="uk-UA"/>
                    </w:rPr>
                    <w:t>the head and members of the Supervisory Board</w:t>
                  </w:r>
                  <w:r w:rsidRPr="00E76DD2">
                    <w:rPr>
                      <w:rFonts w:ascii="Arial" w:hAnsi="Arial" w:cs="Arial"/>
                      <w:color w:val="222222"/>
                      <w:sz w:val="16"/>
                      <w:szCs w:val="16"/>
                      <w:lang w:eastAsia="uk-UA"/>
                    </w:rPr>
                    <w:t>.</w:t>
                  </w:r>
                  <w:r w:rsidRPr="00E76DD2">
                    <w:rPr>
                      <w:rFonts w:ascii="Arial" w:hAnsi="Arial" w:cs="Arial"/>
                      <w:sz w:val="16"/>
                      <w:szCs w:val="16"/>
                      <w:lang w:val="en-US"/>
                    </w:rPr>
                    <w:t xml:space="preserve"> </w:t>
                  </w:r>
                </w:p>
                <w:p w:rsidR="00F8243A" w:rsidRPr="00E76DD2" w:rsidRDefault="00E76DD2" w:rsidP="00F8243A">
                  <w:pPr>
                    <w:pStyle w:val="2"/>
                    <w:tabs>
                      <w:tab w:val="left" w:pos="612"/>
                    </w:tabs>
                    <w:spacing w:before="0"/>
                    <w:ind w:left="0" w:firstLine="0"/>
                    <w:jc w:val="both"/>
                    <w:rPr>
                      <w:rFonts w:ascii="Arial" w:hAnsi="Arial" w:cs="Arial"/>
                      <w:color w:val="222222"/>
                      <w:sz w:val="16"/>
                      <w:szCs w:val="16"/>
                      <w:lang w:eastAsia="uk-UA"/>
                    </w:rPr>
                  </w:pPr>
                  <w:r w:rsidRPr="00E76DD2">
                    <w:rPr>
                      <w:rFonts w:ascii="Arial" w:hAnsi="Arial" w:cs="Arial"/>
                      <w:color w:val="222222"/>
                      <w:sz w:val="16"/>
                      <w:szCs w:val="16"/>
                      <w:lang w:val="en" w:eastAsia="uk-UA"/>
                    </w:rPr>
                    <w:t>Draft resolution</w:t>
                  </w:r>
                  <w:r w:rsidR="00F8243A" w:rsidRPr="00E76DD2">
                    <w:rPr>
                      <w:rFonts w:ascii="Arial" w:hAnsi="Arial" w:cs="Arial"/>
                      <w:color w:val="222222"/>
                      <w:sz w:val="16"/>
                      <w:szCs w:val="16"/>
                      <w:lang w:val="en" w:eastAsia="uk-UA"/>
                    </w:rPr>
                    <w:t>: Ahead of schedule to withdraw (terminate powers) Chairman and members of the Supervisory Board</w:t>
                  </w:r>
                  <w:r w:rsidR="00F8243A" w:rsidRPr="00E76DD2">
                    <w:rPr>
                      <w:rFonts w:ascii="Arial" w:hAnsi="Arial" w:cs="Arial"/>
                      <w:color w:val="222222"/>
                      <w:sz w:val="16"/>
                      <w:szCs w:val="16"/>
                      <w:lang w:eastAsia="uk-UA"/>
                    </w:rPr>
                    <w:t>.</w:t>
                  </w:r>
                </w:p>
                <w:p w:rsidR="007320EF" w:rsidRPr="00E76DD2" w:rsidRDefault="007320EF" w:rsidP="00F8243A">
                  <w:pPr>
                    <w:pStyle w:val="2"/>
                    <w:tabs>
                      <w:tab w:val="left" w:pos="612"/>
                    </w:tabs>
                    <w:spacing w:before="0"/>
                    <w:ind w:left="0" w:firstLine="0"/>
                    <w:jc w:val="both"/>
                    <w:rPr>
                      <w:rFonts w:ascii="Arial" w:hAnsi="Arial" w:cs="Arial"/>
                      <w:color w:val="222222"/>
                      <w:sz w:val="16"/>
                      <w:szCs w:val="16"/>
                      <w:lang w:eastAsia="uk-UA"/>
                    </w:rPr>
                  </w:pPr>
                </w:p>
                <w:p w:rsidR="00965429" w:rsidRPr="00E76DD2" w:rsidRDefault="00965429" w:rsidP="00965429">
                  <w:pPr>
                    <w:pStyle w:val="2"/>
                    <w:numPr>
                      <w:ilvl w:val="0"/>
                      <w:numId w:val="2"/>
                    </w:numPr>
                    <w:tabs>
                      <w:tab w:val="clear" w:pos="1065"/>
                    </w:tabs>
                    <w:spacing w:before="0"/>
                    <w:ind w:left="180" w:firstLine="224"/>
                    <w:jc w:val="both"/>
                    <w:rPr>
                      <w:rFonts w:ascii="Arial" w:eastAsia="Arial" w:hAnsi="Arial" w:cs="Arial"/>
                      <w:sz w:val="16"/>
                      <w:szCs w:val="16"/>
                      <w:lang w:val="en-US"/>
                    </w:rPr>
                  </w:pPr>
                  <w:r w:rsidRPr="00E76DD2">
                    <w:rPr>
                      <w:rFonts w:ascii="Arial" w:hAnsi="Arial" w:cs="Arial"/>
                      <w:color w:val="222222"/>
                      <w:sz w:val="16"/>
                      <w:szCs w:val="16"/>
                      <w:lang w:val="en"/>
                    </w:rPr>
                    <w:t>The creation of the Supervisory Board, to determine its quantitative composition and election of the Chairman and members of the Supervisory Board.</w:t>
                  </w:r>
                </w:p>
                <w:p w:rsidR="00CA6924" w:rsidRPr="00E76DD2" w:rsidRDefault="00965429" w:rsidP="00965429">
                  <w:pPr>
                    <w:pStyle w:val="2"/>
                    <w:numPr>
                      <w:ilvl w:val="0"/>
                      <w:numId w:val="2"/>
                    </w:numPr>
                    <w:tabs>
                      <w:tab w:val="clear" w:pos="1065"/>
                    </w:tabs>
                    <w:spacing w:before="0"/>
                    <w:ind w:left="180" w:firstLine="224"/>
                    <w:jc w:val="both"/>
                    <w:rPr>
                      <w:rFonts w:ascii="Arial" w:eastAsia="Arial" w:hAnsi="Arial" w:cs="Arial"/>
                      <w:sz w:val="16"/>
                      <w:szCs w:val="16"/>
                      <w:lang w:val="en-US"/>
                    </w:rPr>
                  </w:pPr>
                  <w:r w:rsidRPr="00E76DD2">
                    <w:rPr>
                      <w:rFonts w:ascii="Arial" w:hAnsi="Arial" w:cs="Arial"/>
                      <w:color w:val="222222"/>
                      <w:sz w:val="16"/>
                      <w:szCs w:val="16"/>
                      <w:lang w:val="en"/>
                    </w:rPr>
                    <w:t xml:space="preserve">On approval of contracts with members of the </w:t>
                  </w:r>
                  <w:r w:rsidRPr="00E76DD2">
                    <w:rPr>
                      <w:rFonts w:ascii="Arial" w:hAnsi="Arial" w:cs="Arial"/>
                      <w:color w:val="222222"/>
                      <w:sz w:val="16"/>
                      <w:szCs w:val="16"/>
                      <w:lang w:val="en"/>
                    </w:rPr>
                    <w:lastRenderedPageBreak/>
                    <w:t>Supervisory Board, determine the person authorized their signing by the Company</w:t>
                  </w:r>
                  <w:r w:rsidRPr="00E76DD2">
                    <w:rPr>
                      <w:rFonts w:ascii="Arial" w:hAnsi="Arial" w:cs="Arial"/>
                      <w:color w:val="222222"/>
                      <w:sz w:val="16"/>
                      <w:szCs w:val="16"/>
                      <w:lang w:val="en"/>
                    </w:rPr>
                    <w:t>.</w:t>
                  </w:r>
                </w:p>
                <w:p w:rsidR="00E76DD2" w:rsidRPr="00E76DD2" w:rsidRDefault="00E76DD2" w:rsidP="00E76DD2">
                  <w:pPr>
                    <w:pStyle w:val="2"/>
                    <w:spacing w:before="0"/>
                    <w:ind w:left="0" w:firstLine="0"/>
                    <w:jc w:val="both"/>
                    <w:rPr>
                      <w:rFonts w:ascii="Arial" w:eastAsia="Arial" w:hAnsi="Arial" w:cs="Arial"/>
                      <w:sz w:val="16"/>
                      <w:szCs w:val="16"/>
                      <w:lang w:val="en-US"/>
                    </w:rPr>
                  </w:pPr>
                  <w:r w:rsidRPr="00E76DD2">
                    <w:rPr>
                      <w:rFonts w:ascii="Arial" w:hAnsi="Arial" w:cs="Arial"/>
                      <w:color w:val="222222"/>
                      <w:sz w:val="16"/>
                      <w:szCs w:val="16"/>
                      <w:lang w:val="en"/>
                    </w:rPr>
                    <w:t xml:space="preserve">Draft decision: To approve the </w:t>
                  </w:r>
                  <w:r w:rsidRPr="00E76DD2">
                    <w:rPr>
                      <w:rFonts w:ascii="Arial" w:hAnsi="Arial" w:cs="Arial"/>
                      <w:color w:val="222222"/>
                      <w:sz w:val="16"/>
                      <w:szCs w:val="16"/>
                      <w:lang w:val="en"/>
                    </w:rPr>
                    <w:t xml:space="preserve">conditions </w:t>
                  </w:r>
                  <w:r w:rsidRPr="00E76DD2">
                    <w:rPr>
                      <w:rFonts w:ascii="Arial" w:hAnsi="Arial" w:cs="Arial"/>
                      <w:color w:val="222222"/>
                      <w:sz w:val="16"/>
                      <w:szCs w:val="16"/>
                      <w:lang w:val="en"/>
                    </w:rPr>
                    <w:t xml:space="preserve">of agreements with the members of the Supervisory Board. Determine the </w:t>
                  </w:r>
                  <w:r w:rsidRPr="00E76DD2">
                    <w:rPr>
                      <w:rFonts w:ascii="Arial" w:hAnsi="Arial" w:cs="Arial"/>
                      <w:color w:val="222222"/>
                      <w:sz w:val="16"/>
                      <w:szCs w:val="16"/>
                      <w:lang w:val="en"/>
                    </w:rPr>
                    <w:t>Managing Dire</w:t>
                  </w:r>
                  <w:r w:rsidRPr="00E76DD2">
                    <w:rPr>
                      <w:rFonts w:ascii="Arial" w:hAnsi="Arial" w:cs="Arial"/>
                      <w:color w:val="222222"/>
                      <w:sz w:val="16"/>
                      <w:szCs w:val="16"/>
                      <w:lang w:val="en"/>
                    </w:rPr>
                    <w:t xml:space="preserve">ctor </w:t>
                  </w:r>
                  <w:r w:rsidRPr="00E76DD2">
                    <w:rPr>
                      <w:rFonts w:ascii="Arial" w:hAnsi="Arial" w:cs="Arial"/>
                      <w:color w:val="222222"/>
                      <w:sz w:val="16"/>
                      <w:szCs w:val="16"/>
                      <w:lang w:val="en"/>
                    </w:rPr>
                    <w:t>as the</w:t>
                  </w:r>
                  <w:r w:rsidRPr="00E76DD2">
                    <w:rPr>
                      <w:rFonts w:ascii="Arial" w:hAnsi="Arial" w:cs="Arial"/>
                      <w:color w:val="222222"/>
                      <w:sz w:val="16"/>
                      <w:szCs w:val="16"/>
                      <w:lang w:val="en"/>
                    </w:rPr>
                    <w:t xml:space="preserve"> person authorized to sign </w:t>
                  </w:r>
                  <w:r w:rsidRPr="00E76DD2">
                    <w:rPr>
                      <w:rFonts w:ascii="Arial" w:hAnsi="Arial" w:cs="Arial"/>
                      <w:color w:val="222222"/>
                      <w:sz w:val="16"/>
                      <w:szCs w:val="16"/>
                      <w:lang w:val="en"/>
                    </w:rPr>
                    <w:t>agreements</w:t>
                  </w:r>
                  <w:r w:rsidRPr="00E76DD2">
                    <w:rPr>
                      <w:rFonts w:ascii="Arial" w:hAnsi="Arial" w:cs="Arial"/>
                      <w:color w:val="222222"/>
                      <w:sz w:val="16"/>
                      <w:szCs w:val="16"/>
                      <w:lang w:val="en"/>
                    </w:rPr>
                    <w:t xml:space="preserve"> with the members of the Supervisory Board of the Company.</w:t>
                  </w:r>
                </w:p>
              </w:tc>
            </w:tr>
            <w:tr w:rsidR="00CA6924" w:rsidRPr="00E76DD2" w:rsidTr="00E43938">
              <w:tc>
                <w:tcPr>
                  <w:tcW w:w="3708" w:type="dxa"/>
                  <w:shd w:val="clear" w:color="auto" w:fill="auto"/>
                </w:tcPr>
                <w:p w:rsidR="00CA6924" w:rsidRPr="00E76DD2" w:rsidRDefault="00CA6924" w:rsidP="00CA6924">
                  <w:pPr>
                    <w:rPr>
                      <w:rFonts w:ascii="Arial" w:hAnsi="Arial" w:cs="Arial"/>
                      <w:color w:val="000000"/>
                      <w:sz w:val="16"/>
                      <w:szCs w:val="16"/>
                      <w:lang w:val="en-US"/>
                    </w:rPr>
                  </w:pPr>
                  <w:r w:rsidRPr="00E76DD2">
                    <w:rPr>
                      <w:rFonts w:ascii="Arial" w:hAnsi="Arial" w:cs="Arial"/>
                      <w:color w:val="000000"/>
                      <w:sz w:val="16"/>
                      <w:szCs w:val="16"/>
                      <w:lang w:val="en-US"/>
                    </w:rPr>
                    <w:lastRenderedPageBreak/>
                    <w:t xml:space="preserve">6. The procedure of familiarization of the shareholders (participants) with the materials accessible in the process of preparation to the General Meeting:  </w:t>
                  </w:r>
                </w:p>
              </w:tc>
              <w:tc>
                <w:tcPr>
                  <w:tcW w:w="7380" w:type="dxa"/>
                  <w:shd w:val="clear" w:color="auto" w:fill="auto"/>
                </w:tcPr>
                <w:p w:rsidR="00CA6924" w:rsidRPr="00E76DD2" w:rsidRDefault="00CA6924" w:rsidP="00CA6924">
                  <w:pPr>
                    <w:jc w:val="center"/>
                    <w:rPr>
                      <w:rFonts w:ascii="Arial" w:hAnsi="Arial" w:cs="Arial"/>
                      <w:sz w:val="16"/>
                      <w:szCs w:val="16"/>
                      <w:lang w:val="en-US"/>
                    </w:rPr>
                  </w:pPr>
                  <w:r w:rsidRPr="00E76DD2">
                    <w:rPr>
                      <w:rFonts w:ascii="Arial" w:hAnsi="Arial" w:cs="Arial"/>
                      <w:sz w:val="16"/>
                      <w:szCs w:val="16"/>
                      <w:lang w:val="en-US"/>
                    </w:rPr>
                    <w:t xml:space="preserve">The shareholders will have the opportunity to get familiarized with the documents required for adoption of resolutions on the items of the agenda of the </w:t>
                  </w:r>
                  <w:r w:rsidRPr="00E76DD2">
                    <w:rPr>
                      <w:rFonts w:ascii="Arial" w:eastAsia="Arial" w:hAnsi="Arial" w:cs="Arial"/>
                      <w:sz w:val="16"/>
                      <w:szCs w:val="16"/>
                      <w:lang w:val="en-US"/>
                    </w:rPr>
                    <w:t>Extraordinary General Meeting of Shareholders</w:t>
                  </w:r>
                  <w:r w:rsidRPr="00E76DD2">
                    <w:rPr>
                      <w:rFonts w:ascii="Arial" w:hAnsi="Arial" w:cs="Arial"/>
                      <w:sz w:val="16"/>
                      <w:szCs w:val="16"/>
                      <w:lang w:val="en-US"/>
                    </w:rPr>
                    <w:t xml:space="preserve"> on weekdays during normal working hours from 9:00 a.m. to 06:00 p.m. at the Company’s address: 3 </w:t>
                  </w:r>
                  <w:proofErr w:type="spellStart"/>
                  <w:r w:rsidRPr="00E76DD2">
                    <w:rPr>
                      <w:rFonts w:ascii="Arial" w:hAnsi="Arial" w:cs="Arial"/>
                      <w:sz w:val="16"/>
                      <w:szCs w:val="16"/>
                      <w:lang w:val="en-US"/>
                    </w:rPr>
                    <w:t>Pryvokzalna</w:t>
                  </w:r>
                  <w:proofErr w:type="spellEnd"/>
                  <w:r w:rsidRPr="00E76DD2">
                    <w:rPr>
                      <w:rFonts w:ascii="Arial" w:hAnsi="Arial" w:cs="Arial"/>
                      <w:sz w:val="16"/>
                      <w:szCs w:val="16"/>
                      <w:lang w:val="en-US"/>
                    </w:rPr>
                    <w:t xml:space="preserve"> Street, </w:t>
                  </w:r>
                  <w:proofErr w:type="spellStart"/>
                  <w:r w:rsidRPr="00E76DD2">
                    <w:rPr>
                      <w:rFonts w:ascii="Arial" w:hAnsi="Arial" w:cs="Arial"/>
                      <w:sz w:val="16"/>
                      <w:szCs w:val="16"/>
                      <w:lang w:val="en-US"/>
                    </w:rPr>
                    <w:t>Boryspil</w:t>
                  </w:r>
                  <w:proofErr w:type="spellEnd"/>
                  <w:r w:rsidRPr="00E76DD2">
                    <w:rPr>
                      <w:rFonts w:ascii="Arial" w:hAnsi="Arial" w:cs="Arial"/>
                      <w:sz w:val="16"/>
                      <w:szCs w:val="16"/>
                      <w:lang w:val="en-US"/>
                    </w:rPr>
                    <w:t xml:space="preserve">, Kyiv region 08300, room of the Legal Department (ask the Company’s lawyer), or on the date of the General Meeting – at the place of the Meeting. Person in charge of the </w:t>
                  </w:r>
                  <w:r w:rsidRPr="00E76DD2">
                    <w:rPr>
                      <w:rFonts w:ascii="Arial" w:hAnsi="Arial" w:cs="Arial"/>
                      <w:color w:val="000000"/>
                      <w:sz w:val="16"/>
                      <w:szCs w:val="16"/>
                      <w:lang w:val="en-US"/>
                    </w:rPr>
                    <w:t>procedure of familiarization of the shareholders</w:t>
                  </w:r>
                  <w:r w:rsidRPr="00E76DD2">
                    <w:rPr>
                      <w:rFonts w:ascii="Arial" w:hAnsi="Arial" w:cs="Arial"/>
                      <w:sz w:val="16"/>
                      <w:szCs w:val="16"/>
                      <w:lang w:val="en-US"/>
                    </w:rPr>
                    <w:t xml:space="preserve"> with documents – Mr. I.I. Chervak, Director General </w:t>
                  </w:r>
                </w:p>
              </w:tc>
            </w:tr>
            <w:tr w:rsidR="00CA6924" w:rsidRPr="00E76DD2" w:rsidTr="00E43938">
              <w:tc>
                <w:tcPr>
                  <w:tcW w:w="3708" w:type="dxa"/>
                  <w:shd w:val="clear" w:color="auto" w:fill="auto"/>
                </w:tcPr>
                <w:p w:rsidR="00CA6924" w:rsidRPr="00E76DD2" w:rsidRDefault="00CA6924" w:rsidP="00CA6924">
                  <w:pPr>
                    <w:rPr>
                      <w:rFonts w:ascii="Arial" w:hAnsi="Arial" w:cs="Arial"/>
                      <w:color w:val="000000"/>
                      <w:sz w:val="16"/>
                      <w:szCs w:val="16"/>
                      <w:lang w:val="en-US"/>
                    </w:rPr>
                  </w:pPr>
                  <w:r w:rsidRPr="00E76DD2">
                    <w:rPr>
                      <w:rFonts w:ascii="Arial" w:hAnsi="Arial" w:cs="Arial"/>
                      <w:color w:val="000000"/>
                      <w:sz w:val="16"/>
                      <w:szCs w:val="16"/>
                      <w:lang w:val="en-US"/>
                    </w:rPr>
                    <w:t>7. Address of the Company’s website, where the information with draft resolutions on each of the items of the agenda is placed.</w:t>
                  </w:r>
                </w:p>
              </w:tc>
              <w:tc>
                <w:tcPr>
                  <w:tcW w:w="7380" w:type="dxa"/>
                  <w:shd w:val="clear" w:color="auto" w:fill="auto"/>
                </w:tcPr>
                <w:p w:rsidR="00CA6924" w:rsidRPr="00E76DD2" w:rsidRDefault="00CA6924" w:rsidP="00CA6924">
                  <w:pPr>
                    <w:jc w:val="center"/>
                    <w:rPr>
                      <w:rFonts w:ascii="Arial" w:hAnsi="Arial" w:cs="Arial"/>
                      <w:sz w:val="16"/>
                      <w:szCs w:val="16"/>
                      <w:lang w:val="en-US"/>
                    </w:rPr>
                  </w:pPr>
                  <w:r w:rsidRPr="00E76DD2">
                    <w:rPr>
                      <w:rFonts w:ascii="Arial" w:hAnsi="Arial" w:cs="Arial"/>
                      <w:sz w:val="16"/>
                      <w:szCs w:val="16"/>
                      <w:lang w:val="en-US"/>
                    </w:rPr>
                    <w:t>http://lantmannen.ua/</w:t>
                  </w:r>
                </w:p>
              </w:tc>
            </w:tr>
          </w:tbl>
          <w:p w:rsidR="00CA6924" w:rsidRPr="00E76DD2" w:rsidRDefault="00CA6924" w:rsidP="00CA6924">
            <w:pPr>
              <w:jc w:val="right"/>
              <w:rPr>
                <w:rFonts w:ascii="Arial" w:hAnsi="Arial" w:cs="Arial"/>
                <w:b/>
                <w:bCs/>
                <w:sz w:val="16"/>
                <w:szCs w:val="16"/>
                <w:lang w:val="en-US"/>
              </w:rPr>
            </w:pPr>
            <w:r w:rsidRPr="00E76DD2">
              <w:rPr>
                <w:rFonts w:ascii="Arial" w:hAnsi="Arial" w:cs="Arial"/>
                <w:b/>
                <w:bCs/>
                <w:sz w:val="16"/>
                <w:szCs w:val="16"/>
                <w:lang w:val="en-US"/>
              </w:rPr>
              <w:t>Supervisory Board</w:t>
            </w:r>
          </w:p>
          <w:p w:rsidR="00CA6924" w:rsidRPr="00E76DD2" w:rsidRDefault="00CA6924">
            <w:pPr>
              <w:rPr>
                <w:rFonts w:ascii="Arial" w:hAnsi="Arial" w:cs="Arial"/>
                <w:sz w:val="16"/>
                <w:szCs w:val="16"/>
              </w:rPr>
            </w:pPr>
          </w:p>
        </w:tc>
        <w:bookmarkStart w:id="0" w:name="_GoBack"/>
        <w:bookmarkEnd w:id="0"/>
      </w:tr>
    </w:tbl>
    <w:p w:rsidR="007B0CCE" w:rsidRPr="00E76DD2" w:rsidRDefault="00E76DD2" w:rsidP="00965429">
      <w:pPr>
        <w:pStyle w:val="HTML"/>
        <w:rPr>
          <w:rFonts w:ascii="Arial" w:hAnsi="Arial" w:cs="Arial"/>
          <w:sz w:val="16"/>
          <w:szCs w:val="16"/>
          <w:lang w:val="en-US"/>
        </w:rPr>
      </w:pPr>
    </w:p>
    <w:sectPr w:rsidR="007B0CCE" w:rsidRPr="00E76DD2" w:rsidSect="00CA692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061DD"/>
    <w:multiLevelType w:val="hybridMultilevel"/>
    <w:tmpl w:val="0374D814"/>
    <w:lvl w:ilvl="0" w:tplc="FD206C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76D04E69"/>
    <w:multiLevelType w:val="hybridMultilevel"/>
    <w:tmpl w:val="0374D814"/>
    <w:lvl w:ilvl="0" w:tplc="FD206C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24"/>
    <w:rsid w:val="005C2A83"/>
    <w:rsid w:val="007320EF"/>
    <w:rsid w:val="00965429"/>
    <w:rsid w:val="00C672FF"/>
    <w:rsid w:val="00C84EDB"/>
    <w:rsid w:val="00CA6924"/>
    <w:rsid w:val="00E42D04"/>
    <w:rsid w:val="00E76DD2"/>
    <w:rsid w:val="00F82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CD8C"/>
  <w15:chartTrackingRefBased/>
  <w15:docId w15:val="{42D9F4E4-09EC-4079-8FFC-2691DA78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A692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CA6924"/>
    <w:pPr>
      <w:spacing w:before="100" w:beforeAutospacing="1" w:after="100" w:afterAutospacing="1"/>
    </w:pPr>
  </w:style>
  <w:style w:type="paragraph" w:styleId="2">
    <w:name w:val="Body Text Indent 2"/>
    <w:basedOn w:val="a"/>
    <w:link w:val="20"/>
    <w:rsid w:val="00CA6924"/>
    <w:pPr>
      <w:widowControl w:val="0"/>
      <w:spacing w:before="260"/>
      <w:ind w:left="1418" w:hanging="851"/>
    </w:pPr>
    <w:rPr>
      <w:sz w:val="20"/>
      <w:szCs w:val="20"/>
      <w:lang w:val="uk-UA"/>
    </w:rPr>
  </w:style>
  <w:style w:type="character" w:customStyle="1" w:styleId="20">
    <w:name w:val="Основний текст з відступом 2 Знак"/>
    <w:basedOn w:val="a0"/>
    <w:link w:val="2"/>
    <w:rsid w:val="00CA6924"/>
    <w:rPr>
      <w:rFonts w:ascii="Times New Roman" w:eastAsia="Times New Roman" w:hAnsi="Times New Roman" w:cs="Times New Roman"/>
      <w:sz w:val="20"/>
      <w:szCs w:val="20"/>
      <w:lang w:eastAsia="ru-RU"/>
    </w:rPr>
  </w:style>
  <w:style w:type="paragraph" w:styleId="a5">
    <w:name w:val="Plain Text"/>
    <w:basedOn w:val="a"/>
    <w:link w:val="a6"/>
    <w:uiPriority w:val="99"/>
    <w:unhideWhenUsed/>
    <w:rsid w:val="00CA6924"/>
    <w:rPr>
      <w:rFonts w:ascii="Calibri" w:eastAsia="Calibri" w:hAnsi="Calibri"/>
      <w:sz w:val="22"/>
      <w:szCs w:val="21"/>
      <w:lang w:val="uk-UA" w:eastAsia="en-US"/>
    </w:rPr>
  </w:style>
  <w:style w:type="character" w:customStyle="1" w:styleId="a6">
    <w:name w:val="Текст Знак"/>
    <w:basedOn w:val="a0"/>
    <w:link w:val="a5"/>
    <w:uiPriority w:val="99"/>
    <w:rsid w:val="00CA6924"/>
    <w:rPr>
      <w:rFonts w:ascii="Calibri" w:eastAsia="Calibri" w:hAnsi="Calibri" w:cs="Times New Roman"/>
      <w:szCs w:val="21"/>
    </w:rPr>
  </w:style>
  <w:style w:type="paragraph" w:styleId="a7">
    <w:name w:val="Body Text"/>
    <w:basedOn w:val="a"/>
    <w:link w:val="a8"/>
    <w:rsid w:val="00CA6924"/>
    <w:pPr>
      <w:spacing w:after="120"/>
    </w:pPr>
  </w:style>
  <w:style w:type="character" w:customStyle="1" w:styleId="a8">
    <w:name w:val="Основний текст Знак"/>
    <w:basedOn w:val="a0"/>
    <w:link w:val="a7"/>
    <w:rsid w:val="00CA6924"/>
    <w:rPr>
      <w:rFonts w:ascii="Times New Roman" w:eastAsia="Times New Roman" w:hAnsi="Times New Roman" w:cs="Times New Roman"/>
      <w:sz w:val="24"/>
      <w:szCs w:val="24"/>
      <w:lang w:val="ru-RU" w:eastAsia="ru-RU"/>
    </w:rPr>
  </w:style>
  <w:style w:type="paragraph" w:customStyle="1" w:styleId="21">
    <w:name w:val="Основной текст с отступом 2"/>
    <w:rsid w:val="00CA6924"/>
    <w:pPr>
      <w:widowControl w:val="0"/>
      <w:pBdr>
        <w:top w:val="nil"/>
        <w:left w:val="nil"/>
        <w:bottom w:val="nil"/>
        <w:right w:val="nil"/>
        <w:between w:val="nil"/>
        <w:bar w:val="nil"/>
      </w:pBdr>
      <w:spacing w:before="260" w:after="0" w:line="240" w:lineRule="auto"/>
      <w:ind w:left="1418" w:hanging="851"/>
    </w:pPr>
    <w:rPr>
      <w:rFonts w:ascii="Arial Unicode MS" w:eastAsia="Arial Unicode MS" w:hAnsi="Times New Roman" w:cs="Arial Unicode MS"/>
      <w:color w:val="000000"/>
      <w:sz w:val="20"/>
      <w:szCs w:val="20"/>
      <w:u w:color="000000"/>
      <w:bdr w:val="nil"/>
      <w:lang w:eastAsia="uk-UA"/>
    </w:rPr>
  </w:style>
  <w:style w:type="paragraph" w:styleId="HTML">
    <w:name w:val="HTML Preformatted"/>
    <w:basedOn w:val="a"/>
    <w:link w:val="HTML0"/>
    <w:uiPriority w:val="99"/>
    <w:unhideWhenUsed/>
    <w:rsid w:val="00F82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F8243A"/>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976">
      <w:bodyDiv w:val="1"/>
      <w:marLeft w:val="0"/>
      <w:marRight w:val="0"/>
      <w:marTop w:val="0"/>
      <w:marBottom w:val="0"/>
      <w:divBdr>
        <w:top w:val="none" w:sz="0" w:space="0" w:color="auto"/>
        <w:left w:val="none" w:sz="0" w:space="0" w:color="auto"/>
        <w:bottom w:val="none" w:sz="0" w:space="0" w:color="auto"/>
        <w:right w:val="none" w:sz="0" w:space="0" w:color="auto"/>
      </w:divBdr>
      <w:divsChild>
        <w:div w:id="490371414">
          <w:marLeft w:val="0"/>
          <w:marRight w:val="0"/>
          <w:marTop w:val="0"/>
          <w:marBottom w:val="0"/>
          <w:divBdr>
            <w:top w:val="none" w:sz="0" w:space="0" w:color="auto"/>
            <w:left w:val="none" w:sz="0" w:space="0" w:color="auto"/>
            <w:bottom w:val="none" w:sz="0" w:space="0" w:color="auto"/>
            <w:right w:val="none" w:sz="0" w:space="0" w:color="auto"/>
          </w:divBdr>
          <w:divsChild>
            <w:div w:id="624965386">
              <w:marLeft w:val="0"/>
              <w:marRight w:val="0"/>
              <w:marTop w:val="0"/>
              <w:marBottom w:val="0"/>
              <w:divBdr>
                <w:top w:val="none" w:sz="0" w:space="0" w:color="auto"/>
                <w:left w:val="none" w:sz="0" w:space="0" w:color="auto"/>
                <w:bottom w:val="none" w:sz="0" w:space="0" w:color="auto"/>
                <w:right w:val="none" w:sz="0" w:space="0" w:color="auto"/>
              </w:divBdr>
              <w:divsChild>
                <w:div w:id="705833671">
                  <w:marLeft w:val="0"/>
                  <w:marRight w:val="0"/>
                  <w:marTop w:val="0"/>
                  <w:marBottom w:val="0"/>
                  <w:divBdr>
                    <w:top w:val="none" w:sz="0" w:space="0" w:color="auto"/>
                    <w:left w:val="none" w:sz="0" w:space="0" w:color="auto"/>
                    <w:bottom w:val="none" w:sz="0" w:space="0" w:color="auto"/>
                    <w:right w:val="none" w:sz="0" w:space="0" w:color="auto"/>
                  </w:divBdr>
                  <w:divsChild>
                    <w:div w:id="1201938088">
                      <w:marLeft w:val="0"/>
                      <w:marRight w:val="0"/>
                      <w:marTop w:val="0"/>
                      <w:marBottom w:val="0"/>
                      <w:divBdr>
                        <w:top w:val="none" w:sz="0" w:space="0" w:color="auto"/>
                        <w:left w:val="none" w:sz="0" w:space="0" w:color="auto"/>
                        <w:bottom w:val="none" w:sz="0" w:space="0" w:color="auto"/>
                        <w:right w:val="none" w:sz="0" w:space="0" w:color="auto"/>
                      </w:divBdr>
                      <w:divsChild>
                        <w:div w:id="1895117753">
                          <w:marLeft w:val="0"/>
                          <w:marRight w:val="0"/>
                          <w:marTop w:val="45"/>
                          <w:marBottom w:val="0"/>
                          <w:divBdr>
                            <w:top w:val="none" w:sz="0" w:space="0" w:color="auto"/>
                            <w:left w:val="none" w:sz="0" w:space="0" w:color="auto"/>
                            <w:bottom w:val="none" w:sz="0" w:space="0" w:color="auto"/>
                            <w:right w:val="none" w:sz="0" w:space="0" w:color="auto"/>
                          </w:divBdr>
                          <w:divsChild>
                            <w:div w:id="1416436551">
                              <w:marLeft w:val="0"/>
                              <w:marRight w:val="0"/>
                              <w:marTop w:val="0"/>
                              <w:marBottom w:val="0"/>
                              <w:divBdr>
                                <w:top w:val="none" w:sz="0" w:space="0" w:color="auto"/>
                                <w:left w:val="none" w:sz="0" w:space="0" w:color="auto"/>
                                <w:bottom w:val="none" w:sz="0" w:space="0" w:color="auto"/>
                                <w:right w:val="none" w:sz="0" w:space="0" w:color="auto"/>
                              </w:divBdr>
                              <w:divsChild>
                                <w:div w:id="1124302265">
                                  <w:marLeft w:val="2070"/>
                                  <w:marRight w:val="3810"/>
                                  <w:marTop w:val="0"/>
                                  <w:marBottom w:val="0"/>
                                  <w:divBdr>
                                    <w:top w:val="none" w:sz="0" w:space="0" w:color="auto"/>
                                    <w:left w:val="none" w:sz="0" w:space="0" w:color="auto"/>
                                    <w:bottom w:val="none" w:sz="0" w:space="0" w:color="auto"/>
                                    <w:right w:val="none" w:sz="0" w:space="0" w:color="auto"/>
                                  </w:divBdr>
                                  <w:divsChild>
                                    <w:div w:id="302080629">
                                      <w:marLeft w:val="0"/>
                                      <w:marRight w:val="0"/>
                                      <w:marTop w:val="0"/>
                                      <w:marBottom w:val="0"/>
                                      <w:divBdr>
                                        <w:top w:val="none" w:sz="0" w:space="0" w:color="auto"/>
                                        <w:left w:val="none" w:sz="0" w:space="0" w:color="auto"/>
                                        <w:bottom w:val="none" w:sz="0" w:space="0" w:color="auto"/>
                                        <w:right w:val="none" w:sz="0" w:space="0" w:color="auto"/>
                                      </w:divBdr>
                                      <w:divsChild>
                                        <w:div w:id="2110849274">
                                          <w:marLeft w:val="0"/>
                                          <w:marRight w:val="0"/>
                                          <w:marTop w:val="0"/>
                                          <w:marBottom w:val="0"/>
                                          <w:divBdr>
                                            <w:top w:val="none" w:sz="0" w:space="0" w:color="auto"/>
                                            <w:left w:val="none" w:sz="0" w:space="0" w:color="auto"/>
                                            <w:bottom w:val="none" w:sz="0" w:space="0" w:color="auto"/>
                                            <w:right w:val="none" w:sz="0" w:space="0" w:color="auto"/>
                                          </w:divBdr>
                                          <w:divsChild>
                                            <w:div w:id="175271590">
                                              <w:marLeft w:val="0"/>
                                              <w:marRight w:val="0"/>
                                              <w:marTop w:val="0"/>
                                              <w:marBottom w:val="0"/>
                                              <w:divBdr>
                                                <w:top w:val="none" w:sz="0" w:space="0" w:color="auto"/>
                                                <w:left w:val="none" w:sz="0" w:space="0" w:color="auto"/>
                                                <w:bottom w:val="none" w:sz="0" w:space="0" w:color="auto"/>
                                                <w:right w:val="none" w:sz="0" w:space="0" w:color="auto"/>
                                              </w:divBdr>
                                              <w:divsChild>
                                                <w:div w:id="1157571083">
                                                  <w:marLeft w:val="0"/>
                                                  <w:marRight w:val="0"/>
                                                  <w:marTop w:val="90"/>
                                                  <w:marBottom w:val="0"/>
                                                  <w:divBdr>
                                                    <w:top w:val="none" w:sz="0" w:space="0" w:color="auto"/>
                                                    <w:left w:val="none" w:sz="0" w:space="0" w:color="auto"/>
                                                    <w:bottom w:val="none" w:sz="0" w:space="0" w:color="auto"/>
                                                    <w:right w:val="none" w:sz="0" w:space="0" w:color="auto"/>
                                                  </w:divBdr>
                                                  <w:divsChild>
                                                    <w:div w:id="723913457">
                                                      <w:marLeft w:val="0"/>
                                                      <w:marRight w:val="0"/>
                                                      <w:marTop w:val="0"/>
                                                      <w:marBottom w:val="0"/>
                                                      <w:divBdr>
                                                        <w:top w:val="none" w:sz="0" w:space="0" w:color="auto"/>
                                                        <w:left w:val="none" w:sz="0" w:space="0" w:color="auto"/>
                                                        <w:bottom w:val="none" w:sz="0" w:space="0" w:color="auto"/>
                                                        <w:right w:val="none" w:sz="0" w:space="0" w:color="auto"/>
                                                      </w:divBdr>
                                                      <w:divsChild>
                                                        <w:div w:id="1483693023">
                                                          <w:marLeft w:val="0"/>
                                                          <w:marRight w:val="0"/>
                                                          <w:marTop w:val="0"/>
                                                          <w:marBottom w:val="0"/>
                                                          <w:divBdr>
                                                            <w:top w:val="none" w:sz="0" w:space="0" w:color="auto"/>
                                                            <w:left w:val="none" w:sz="0" w:space="0" w:color="auto"/>
                                                            <w:bottom w:val="none" w:sz="0" w:space="0" w:color="auto"/>
                                                            <w:right w:val="none" w:sz="0" w:space="0" w:color="auto"/>
                                                          </w:divBdr>
                                                          <w:divsChild>
                                                            <w:div w:id="803931646">
                                                              <w:marLeft w:val="0"/>
                                                              <w:marRight w:val="0"/>
                                                              <w:marTop w:val="0"/>
                                                              <w:marBottom w:val="390"/>
                                                              <w:divBdr>
                                                                <w:top w:val="none" w:sz="0" w:space="0" w:color="auto"/>
                                                                <w:left w:val="none" w:sz="0" w:space="0" w:color="auto"/>
                                                                <w:bottom w:val="none" w:sz="0" w:space="0" w:color="auto"/>
                                                                <w:right w:val="none" w:sz="0" w:space="0" w:color="auto"/>
                                                              </w:divBdr>
                                                              <w:divsChild>
                                                                <w:div w:id="1983459890">
                                                                  <w:marLeft w:val="0"/>
                                                                  <w:marRight w:val="0"/>
                                                                  <w:marTop w:val="0"/>
                                                                  <w:marBottom w:val="0"/>
                                                                  <w:divBdr>
                                                                    <w:top w:val="none" w:sz="0" w:space="0" w:color="auto"/>
                                                                    <w:left w:val="none" w:sz="0" w:space="0" w:color="auto"/>
                                                                    <w:bottom w:val="none" w:sz="0" w:space="0" w:color="auto"/>
                                                                    <w:right w:val="none" w:sz="0" w:space="0" w:color="auto"/>
                                                                  </w:divBdr>
                                                                  <w:divsChild>
                                                                    <w:div w:id="1288390741">
                                                                      <w:marLeft w:val="0"/>
                                                                      <w:marRight w:val="0"/>
                                                                      <w:marTop w:val="0"/>
                                                                      <w:marBottom w:val="0"/>
                                                                      <w:divBdr>
                                                                        <w:top w:val="none" w:sz="0" w:space="0" w:color="auto"/>
                                                                        <w:left w:val="none" w:sz="0" w:space="0" w:color="auto"/>
                                                                        <w:bottom w:val="none" w:sz="0" w:space="0" w:color="auto"/>
                                                                        <w:right w:val="none" w:sz="0" w:space="0" w:color="auto"/>
                                                                      </w:divBdr>
                                                                      <w:divsChild>
                                                                        <w:div w:id="351764321">
                                                                          <w:marLeft w:val="0"/>
                                                                          <w:marRight w:val="0"/>
                                                                          <w:marTop w:val="0"/>
                                                                          <w:marBottom w:val="0"/>
                                                                          <w:divBdr>
                                                                            <w:top w:val="none" w:sz="0" w:space="0" w:color="auto"/>
                                                                            <w:left w:val="none" w:sz="0" w:space="0" w:color="auto"/>
                                                                            <w:bottom w:val="none" w:sz="0" w:space="0" w:color="auto"/>
                                                                            <w:right w:val="none" w:sz="0" w:space="0" w:color="auto"/>
                                                                          </w:divBdr>
                                                                          <w:divsChild>
                                                                            <w:div w:id="1821192286">
                                                                              <w:marLeft w:val="0"/>
                                                                              <w:marRight w:val="0"/>
                                                                              <w:marTop w:val="0"/>
                                                                              <w:marBottom w:val="0"/>
                                                                              <w:divBdr>
                                                                                <w:top w:val="none" w:sz="0" w:space="0" w:color="auto"/>
                                                                                <w:left w:val="none" w:sz="0" w:space="0" w:color="auto"/>
                                                                                <w:bottom w:val="none" w:sz="0" w:space="0" w:color="auto"/>
                                                                                <w:right w:val="none" w:sz="0" w:space="0" w:color="auto"/>
                                                                              </w:divBdr>
                                                                              <w:divsChild>
                                                                                <w:div w:id="1625500691">
                                                                                  <w:marLeft w:val="0"/>
                                                                                  <w:marRight w:val="0"/>
                                                                                  <w:marTop w:val="0"/>
                                                                                  <w:marBottom w:val="0"/>
                                                                                  <w:divBdr>
                                                                                    <w:top w:val="none" w:sz="0" w:space="0" w:color="auto"/>
                                                                                    <w:left w:val="none" w:sz="0" w:space="0" w:color="auto"/>
                                                                                    <w:bottom w:val="none" w:sz="0" w:space="0" w:color="auto"/>
                                                                                    <w:right w:val="none" w:sz="0" w:space="0" w:color="auto"/>
                                                                                  </w:divBdr>
                                                                                  <w:divsChild>
                                                                                    <w:div w:id="2005425144">
                                                                                      <w:marLeft w:val="0"/>
                                                                                      <w:marRight w:val="0"/>
                                                                                      <w:marTop w:val="0"/>
                                                                                      <w:marBottom w:val="0"/>
                                                                                      <w:divBdr>
                                                                                        <w:top w:val="none" w:sz="0" w:space="0" w:color="auto"/>
                                                                                        <w:left w:val="none" w:sz="0" w:space="0" w:color="auto"/>
                                                                                        <w:bottom w:val="none" w:sz="0" w:space="0" w:color="auto"/>
                                                                                        <w:right w:val="none" w:sz="0" w:space="0" w:color="auto"/>
                                                                                      </w:divBdr>
                                                                                      <w:divsChild>
                                                                                        <w:div w:id="250626389">
                                                                                          <w:marLeft w:val="0"/>
                                                                                          <w:marRight w:val="0"/>
                                                                                          <w:marTop w:val="0"/>
                                                                                          <w:marBottom w:val="0"/>
                                                                                          <w:divBdr>
                                                                                            <w:top w:val="none" w:sz="0" w:space="0" w:color="auto"/>
                                                                                            <w:left w:val="none" w:sz="0" w:space="0" w:color="auto"/>
                                                                                            <w:bottom w:val="none" w:sz="0" w:space="0" w:color="auto"/>
                                                                                            <w:right w:val="none" w:sz="0" w:space="0" w:color="auto"/>
                                                                                          </w:divBdr>
                                                                                          <w:divsChild>
                                                                                            <w:div w:id="14460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93421">
      <w:bodyDiv w:val="1"/>
      <w:marLeft w:val="0"/>
      <w:marRight w:val="0"/>
      <w:marTop w:val="0"/>
      <w:marBottom w:val="0"/>
      <w:divBdr>
        <w:top w:val="none" w:sz="0" w:space="0" w:color="auto"/>
        <w:left w:val="none" w:sz="0" w:space="0" w:color="auto"/>
        <w:bottom w:val="none" w:sz="0" w:space="0" w:color="auto"/>
        <w:right w:val="none" w:sz="0" w:space="0" w:color="auto"/>
      </w:divBdr>
      <w:divsChild>
        <w:div w:id="418790391">
          <w:marLeft w:val="0"/>
          <w:marRight w:val="0"/>
          <w:marTop w:val="0"/>
          <w:marBottom w:val="0"/>
          <w:divBdr>
            <w:top w:val="none" w:sz="0" w:space="0" w:color="auto"/>
            <w:left w:val="none" w:sz="0" w:space="0" w:color="auto"/>
            <w:bottom w:val="none" w:sz="0" w:space="0" w:color="auto"/>
            <w:right w:val="none" w:sz="0" w:space="0" w:color="auto"/>
          </w:divBdr>
          <w:divsChild>
            <w:div w:id="580724689">
              <w:marLeft w:val="0"/>
              <w:marRight w:val="0"/>
              <w:marTop w:val="0"/>
              <w:marBottom w:val="0"/>
              <w:divBdr>
                <w:top w:val="none" w:sz="0" w:space="0" w:color="auto"/>
                <w:left w:val="none" w:sz="0" w:space="0" w:color="auto"/>
                <w:bottom w:val="none" w:sz="0" w:space="0" w:color="auto"/>
                <w:right w:val="none" w:sz="0" w:space="0" w:color="auto"/>
              </w:divBdr>
              <w:divsChild>
                <w:div w:id="470900430">
                  <w:marLeft w:val="0"/>
                  <w:marRight w:val="0"/>
                  <w:marTop w:val="0"/>
                  <w:marBottom w:val="0"/>
                  <w:divBdr>
                    <w:top w:val="none" w:sz="0" w:space="0" w:color="auto"/>
                    <w:left w:val="none" w:sz="0" w:space="0" w:color="auto"/>
                    <w:bottom w:val="none" w:sz="0" w:space="0" w:color="auto"/>
                    <w:right w:val="none" w:sz="0" w:space="0" w:color="auto"/>
                  </w:divBdr>
                  <w:divsChild>
                    <w:div w:id="1790541740">
                      <w:marLeft w:val="0"/>
                      <w:marRight w:val="0"/>
                      <w:marTop w:val="0"/>
                      <w:marBottom w:val="0"/>
                      <w:divBdr>
                        <w:top w:val="none" w:sz="0" w:space="0" w:color="auto"/>
                        <w:left w:val="none" w:sz="0" w:space="0" w:color="auto"/>
                        <w:bottom w:val="none" w:sz="0" w:space="0" w:color="auto"/>
                        <w:right w:val="none" w:sz="0" w:space="0" w:color="auto"/>
                      </w:divBdr>
                      <w:divsChild>
                        <w:div w:id="61607556">
                          <w:marLeft w:val="0"/>
                          <w:marRight w:val="0"/>
                          <w:marTop w:val="45"/>
                          <w:marBottom w:val="0"/>
                          <w:divBdr>
                            <w:top w:val="none" w:sz="0" w:space="0" w:color="auto"/>
                            <w:left w:val="none" w:sz="0" w:space="0" w:color="auto"/>
                            <w:bottom w:val="none" w:sz="0" w:space="0" w:color="auto"/>
                            <w:right w:val="none" w:sz="0" w:space="0" w:color="auto"/>
                          </w:divBdr>
                          <w:divsChild>
                            <w:div w:id="229271940">
                              <w:marLeft w:val="0"/>
                              <w:marRight w:val="0"/>
                              <w:marTop w:val="0"/>
                              <w:marBottom w:val="0"/>
                              <w:divBdr>
                                <w:top w:val="none" w:sz="0" w:space="0" w:color="auto"/>
                                <w:left w:val="none" w:sz="0" w:space="0" w:color="auto"/>
                                <w:bottom w:val="none" w:sz="0" w:space="0" w:color="auto"/>
                                <w:right w:val="none" w:sz="0" w:space="0" w:color="auto"/>
                              </w:divBdr>
                              <w:divsChild>
                                <w:div w:id="1592591621">
                                  <w:marLeft w:val="2070"/>
                                  <w:marRight w:val="3810"/>
                                  <w:marTop w:val="0"/>
                                  <w:marBottom w:val="0"/>
                                  <w:divBdr>
                                    <w:top w:val="none" w:sz="0" w:space="0" w:color="auto"/>
                                    <w:left w:val="none" w:sz="0" w:space="0" w:color="auto"/>
                                    <w:bottom w:val="none" w:sz="0" w:space="0" w:color="auto"/>
                                    <w:right w:val="none" w:sz="0" w:space="0" w:color="auto"/>
                                  </w:divBdr>
                                  <w:divsChild>
                                    <w:div w:id="1610116543">
                                      <w:marLeft w:val="0"/>
                                      <w:marRight w:val="0"/>
                                      <w:marTop w:val="0"/>
                                      <w:marBottom w:val="0"/>
                                      <w:divBdr>
                                        <w:top w:val="none" w:sz="0" w:space="0" w:color="auto"/>
                                        <w:left w:val="none" w:sz="0" w:space="0" w:color="auto"/>
                                        <w:bottom w:val="none" w:sz="0" w:space="0" w:color="auto"/>
                                        <w:right w:val="none" w:sz="0" w:space="0" w:color="auto"/>
                                      </w:divBdr>
                                      <w:divsChild>
                                        <w:div w:id="1372681810">
                                          <w:marLeft w:val="0"/>
                                          <w:marRight w:val="0"/>
                                          <w:marTop w:val="0"/>
                                          <w:marBottom w:val="0"/>
                                          <w:divBdr>
                                            <w:top w:val="none" w:sz="0" w:space="0" w:color="auto"/>
                                            <w:left w:val="none" w:sz="0" w:space="0" w:color="auto"/>
                                            <w:bottom w:val="none" w:sz="0" w:space="0" w:color="auto"/>
                                            <w:right w:val="none" w:sz="0" w:space="0" w:color="auto"/>
                                          </w:divBdr>
                                          <w:divsChild>
                                            <w:div w:id="1072463810">
                                              <w:marLeft w:val="0"/>
                                              <w:marRight w:val="0"/>
                                              <w:marTop w:val="0"/>
                                              <w:marBottom w:val="0"/>
                                              <w:divBdr>
                                                <w:top w:val="none" w:sz="0" w:space="0" w:color="auto"/>
                                                <w:left w:val="none" w:sz="0" w:space="0" w:color="auto"/>
                                                <w:bottom w:val="none" w:sz="0" w:space="0" w:color="auto"/>
                                                <w:right w:val="none" w:sz="0" w:space="0" w:color="auto"/>
                                              </w:divBdr>
                                              <w:divsChild>
                                                <w:div w:id="1231575892">
                                                  <w:marLeft w:val="0"/>
                                                  <w:marRight w:val="0"/>
                                                  <w:marTop w:val="90"/>
                                                  <w:marBottom w:val="0"/>
                                                  <w:divBdr>
                                                    <w:top w:val="none" w:sz="0" w:space="0" w:color="auto"/>
                                                    <w:left w:val="none" w:sz="0" w:space="0" w:color="auto"/>
                                                    <w:bottom w:val="none" w:sz="0" w:space="0" w:color="auto"/>
                                                    <w:right w:val="none" w:sz="0" w:space="0" w:color="auto"/>
                                                  </w:divBdr>
                                                  <w:divsChild>
                                                    <w:div w:id="1957447553">
                                                      <w:marLeft w:val="0"/>
                                                      <w:marRight w:val="0"/>
                                                      <w:marTop w:val="0"/>
                                                      <w:marBottom w:val="0"/>
                                                      <w:divBdr>
                                                        <w:top w:val="none" w:sz="0" w:space="0" w:color="auto"/>
                                                        <w:left w:val="none" w:sz="0" w:space="0" w:color="auto"/>
                                                        <w:bottom w:val="none" w:sz="0" w:space="0" w:color="auto"/>
                                                        <w:right w:val="none" w:sz="0" w:space="0" w:color="auto"/>
                                                      </w:divBdr>
                                                      <w:divsChild>
                                                        <w:div w:id="650064399">
                                                          <w:marLeft w:val="0"/>
                                                          <w:marRight w:val="0"/>
                                                          <w:marTop w:val="0"/>
                                                          <w:marBottom w:val="0"/>
                                                          <w:divBdr>
                                                            <w:top w:val="none" w:sz="0" w:space="0" w:color="auto"/>
                                                            <w:left w:val="none" w:sz="0" w:space="0" w:color="auto"/>
                                                            <w:bottom w:val="none" w:sz="0" w:space="0" w:color="auto"/>
                                                            <w:right w:val="none" w:sz="0" w:space="0" w:color="auto"/>
                                                          </w:divBdr>
                                                          <w:divsChild>
                                                            <w:div w:id="1365518293">
                                                              <w:marLeft w:val="0"/>
                                                              <w:marRight w:val="0"/>
                                                              <w:marTop w:val="0"/>
                                                              <w:marBottom w:val="390"/>
                                                              <w:divBdr>
                                                                <w:top w:val="none" w:sz="0" w:space="0" w:color="auto"/>
                                                                <w:left w:val="none" w:sz="0" w:space="0" w:color="auto"/>
                                                                <w:bottom w:val="none" w:sz="0" w:space="0" w:color="auto"/>
                                                                <w:right w:val="none" w:sz="0" w:space="0" w:color="auto"/>
                                                              </w:divBdr>
                                                              <w:divsChild>
                                                                <w:div w:id="1953978286">
                                                                  <w:marLeft w:val="0"/>
                                                                  <w:marRight w:val="0"/>
                                                                  <w:marTop w:val="0"/>
                                                                  <w:marBottom w:val="0"/>
                                                                  <w:divBdr>
                                                                    <w:top w:val="none" w:sz="0" w:space="0" w:color="auto"/>
                                                                    <w:left w:val="none" w:sz="0" w:space="0" w:color="auto"/>
                                                                    <w:bottom w:val="none" w:sz="0" w:space="0" w:color="auto"/>
                                                                    <w:right w:val="none" w:sz="0" w:space="0" w:color="auto"/>
                                                                  </w:divBdr>
                                                                  <w:divsChild>
                                                                    <w:div w:id="1458185518">
                                                                      <w:marLeft w:val="0"/>
                                                                      <w:marRight w:val="0"/>
                                                                      <w:marTop w:val="0"/>
                                                                      <w:marBottom w:val="0"/>
                                                                      <w:divBdr>
                                                                        <w:top w:val="none" w:sz="0" w:space="0" w:color="auto"/>
                                                                        <w:left w:val="none" w:sz="0" w:space="0" w:color="auto"/>
                                                                        <w:bottom w:val="none" w:sz="0" w:space="0" w:color="auto"/>
                                                                        <w:right w:val="none" w:sz="0" w:space="0" w:color="auto"/>
                                                                      </w:divBdr>
                                                                      <w:divsChild>
                                                                        <w:div w:id="1100686934">
                                                                          <w:marLeft w:val="0"/>
                                                                          <w:marRight w:val="0"/>
                                                                          <w:marTop w:val="0"/>
                                                                          <w:marBottom w:val="0"/>
                                                                          <w:divBdr>
                                                                            <w:top w:val="none" w:sz="0" w:space="0" w:color="auto"/>
                                                                            <w:left w:val="none" w:sz="0" w:space="0" w:color="auto"/>
                                                                            <w:bottom w:val="none" w:sz="0" w:space="0" w:color="auto"/>
                                                                            <w:right w:val="none" w:sz="0" w:space="0" w:color="auto"/>
                                                                          </w:divBdr>
                                                                          <w:divsChild>
                                                                            <w:div w:id="1533885936">
                                                                              <w:marLeft w:val="0"/>
                                                                              <w:marRight w:val="0"/>
                                                                              <w:marTop w:val="0"/>
                                                                              <w:marBottom w:val="0"/>
                                                                              <w:divBdr>
                                                                                <w:top w:val="none" w:sz="0" w:space="0" w:color="auto"/>
                                                                                <w:left w:val="none" w:sz="0" w:space="0" w:color="auto"/>
                                                                                <w:bottom w:val="none" w:sz="0" w:space="0" w:color="auto"/>
                                                                                <w:right w:val="none" w:sz="0" w:space="0" w:color="auto"/>
                                                                              </w:divBdr>
                                                                              <w:divsChild>
                                                                                <w:div w:id="962613052">
                                                                                  <w:marLeft w:val="0"/>
                                                                                  <w:marRight w:val="0"/>
                                                                                  <w:marTop w:val="0"/>
                                                                                  <w:marBottom w:val="0"/>
                                                                                  <w:divBdr>
                                                                                    <w:top w:val="none" w:sz="0" w:space="0" w:color="auto"/>
                                                                                    <w:left w:val="none" w:sz="0" w:space="0" w:color="auto"/>
                                                                                    <w:bottom w:val="none" w:sz="0" w:space="0" w:color="auto"/>
                                                                                    <w:right w:val="none" w:sz="0" w:space="0" w:color="auto"/>
                                                                                  </w:divBdr>
                                                                                  <w:divsChild>
                                                                                    <w:div w:id="871383640">
                                                                                      <w:marLeft w:val="0"/>
                                                                                      <w:marRight w:val="0"/>
                                                                                      <w:marTop w:val="0"/>
                                                                                      <w:marBottom w:val="0"/>
                                                                                      <w:divBdr>
                                                                                        <w:top w:val="none" w:sz="0" w:space="0" w:color="auto"/>
                                                                                        <w:left w:val="none" w:sz="0" w:space="0" w:color="auto"/>
                                                                                        <w:bottom w:val="none" w:sz="0" w:space="0" w:color="auto"/>
                                                                                        <w:right w:val="none" w:sz="0" w:space="0" w:color="auto"/>
                                                                                      </w:divBdr>
                                                                                      <w:divsChild>
                                                                                        <w:div w:id="363560570">
                                                                                          <w:marLeft w:val="0"/>
                                                                                          <w:marRight w:val="0"/>
                                                                                          <w:marTop w:val="0"/>
                                                                                          <w:marBottom w:val="0"/>
                                                                                          <w:divBdr>
                                                                                            <w:top w:val="none" w:sz="0" w:space="0" w:color="auto"/>
                                                                                            <w:left w:val="none" w:sz="0" w:space="0" w:color="auto"/>
                                                                                            <w:bottom w:val="none" w:sz="0" w:space="0" w:color="auto"/>
                                                                                            <w:right w:val="none" w:sz="0" w:space="0" w:color="auto"/>
                                                                                          </w:divBdr>
                                                                                          <w:divsChild>
                                                                                            <w:div w:id="897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888177">
      <w:bodyDiv w:val="1"/>
      <w:marLeft w:val="0"/>
      <w:marRight w:val="0"/>
      <w:marTop w:val="0"/>
      <w:marBottom w:val="0"/>
      <w:divBdr>
        <w:top w:val="none" w:sz="0" w:space="0" w:color="auto"/>
        <w:left w:val="none" w:sz="0" w:space="0" w:color="auto"/>
        <w:bottom w:val="none" w:sz="0" w:space="0" w:color="auto"/>
        <w:right w:val="none" w:sz="0" w:space="0" w:color="auto"/>
      </w:divBdr>
      <w:divsChild>
        <w:div w:id="398402460">
          <w:marLeft w:val="0"/>
          <w:marRight w:val="0"/>
          <w:marTop w:val="0"/>
          <w:marBottom w:val="0"/>
          <w:divBdr>
            <w:top w:val="none" w:sz="0" w:space="0" w:color="auto"/>
            <w:left w:val="none" w:sz="0" w:space="0" w:color="auto"/>
            <w:bottom w:val="none" w:sz="0" w:space="0" w:color="auto"/>
            <w:right w:val="none" w:sz="0" w:space="0" w:color="auto"/>
          </w:divBdr>
          <w:divsChild>
            <w:div w:id="1049184462">
              <w:marLeft w:val="0"/>
              <w:marRight w:val="0"/>
              <w:marTop w:val="0"/>
              <w:marBottom w:val="0"/>
              <w:divBdr>
                <w:top w:val="none" w:sz="0" w:space="0" w:color="auto"/>
                <w:left w:val="none" w:sz="0" w:space="0" w:color="auto"/>
                <w:bottom w:val="none" w:sz="0" w:space="0" w:color="auto"/>
                <w:right w:val="none" w:sz="0" w:space="0" w:color="auto"/>
              </w:divBdr>
              <w:divsChild>
                <w:div w:id="772477825">
                  <w:marLeft w:val="0"/>
                  <w:marRight w:val="0"/>
                  <w:marTop w:val="0"/>
                  <w:marBottom w:val="0"/>
                  <w:divBdr>
                    <w:top w:val="none" w:sz="0" w:space="0" w:color="auto"/>
                    <w:left w:val="none" w:sz="0" w:space="0" w:color="auto"/>
                    <w:bottom w:val="none" w:sz="0" w:space="0" w:color="auto"/>
                    <w:right w:val="none" w:sz="0" w:space="0" w:color="auto"/>
                  </w:divBdr>
                  <w:divsChild>
                    <w:div w:id="1851487565">
                      <w:marLeft w:val="0"/>
                      <w:marRight w:val="0"/>
                      <w:marTop w:val="0"/>
                      <w:marBottom w:val="0"/>
                      <w:divBdr>
                        <w:top w:val="none" w:sz="0" w:space="0" w:color="auto"/>
                        <w:left w:val="none" w:sz="0" w:space="0" w:color="auto"/>
                        <w:bottom w:val="none" w:sz="0" w:space="0" w:color="auto"/>
                        <w:right w:val="none" w:sz="0" w:space="0" w:color="auto"/>
                      </w:divBdr>
                      <w:divsChild>
                        <w:div w:id="1329552570">
                          <w:marLeft w:val="0"/>
                          <w:marRight w:val="0"/>
                          <w:marTop w:val="45"/>
                          <w:marBottom w:val="0"/>
                          <w:divBdr>
                            <w:top w:val="none" w:sz="0" w:space="0" w:color="auto"/>
                            <w:left w:val="none" w:sz="0" w:space="0" w:color="auto"/>
                            <w:bottom w:val="none" w:sz="0" w:space="0" w:color="auto"/>
                            <w:right w:val="none" w:sz="0" w:space="0" w:color="auto"/>
                          </w:divBdr>
                          <w:divsChild>
                            <w:div w:id="681207237">
                              <w:marLeft w:val="0"/>
                              <w:marRight w:val="0"/>
                              <w:marTop w:val="0"/>
                              <w:marBottom w:val="0"/>
                              <w:divBdr>
                                <w:top w:val="none" w:sz="0" w:space="0" w:color="auto"/>
                                <w:left w:val="none" w:sz="0" w:space="0" w:color="auto"/>
                                <w:bottom w:val="none" w:sz="0" w:space="0" w:color="auto"/>
                                <w:right w:val="none" w:sz="0" w:space="0" w:color="auto"/>
                              </w:divBdr>
                              <w:divsChild>
                                <w:div w:id="1370952363">
                                  <w:marLeft w:val="2070"/>
                                  <w:marRight w:val="3810"/>
                                  <w:marTop w:val="0"/>
                                  <w:marBottom w:val="0"/>
                                  <w:divBdr>
                                    <w:top w:val="none" w:sz="0" w:space="0" w:color="auto"/>
                                    <w:left w:val="none" w:sz="0" w:space="0" w:color="auto"/>
                                    <w:bottom w:val="none" w:sz="0" w:space="0" w:color="auto"/>
                                    <w:right w:val="none" w:sz="0" w:space="0" w:color="auto"/>
                                  </w:divBdr>
                                  <w:divsChild>
                                    <w:div w:id="314140331">
                                      <w:marLeft w:val="0"/>
                                      <w:marRight w:val="0"/>
                                      <w:marTop w:val="0"/>
                                      <w:marBottom w:val="0"/>
                                      <w:divBdr>
                                        <w:top w:val="none" w:sz="0" w:space="0" w:color="auto"/>
                                        <w:left w:val="none" w:sz="0" w:space="0" w:color="auto"/>
                                        <w:bottom w:val="none" w:sz="0" w:space="0" w:color="auto"/>
                                        <w:right w:val="none" w:sz="0" w:space="0" w:color="auto"/>
                                      </w:divBdr>
                                      <w:divsChild>
                                        <w:div w:id="1972243103">
                                          <w:marLeft w:val="0"/>
                                          <w:marRight w:val="0"/>
                                          <w:marTop w:val="0"/>
                                          <w:marBottom w:val="0"/>
                                          <w:divBdr>
                                            <w:top w:val="none" w:sz="0" w:space="0" w:color="auto"/>
                                            <w:left w:val="none" w:sz="0" w:space="0" w:color="auto"/>
                                            <w:bottom w:val="none" w:sz="0" w:space="0" w:color="auto"/>
                                            <w:right w:val="none" w:sz="0" w:space="0" w:color="auto"/>
                                          </w:divBdr>
                                          <w:divsChild>
                                            <w:div w:id="2098285583">
                                              <w:marLeft w:val="0"/>
                                              <w:marRight w:val="0"/>
                                              <w:marTop w:val="0"/>
                                              <w:marBottom w:val="0"/>
                                              <w:divBdr>
                                                <w:top w:val="none" w:sz="0" w:space="0" w:color="auto"/>
                                                <w:left w:val="none" w:sz="0" w:space="0" w:color="auto"/>
                                                <w:bottom w:val="none" w:sz="0" w:space="0" w:color="auto"/>
                                                <w:right w:val="none" w:sz="0" w:space="0" w:color="auto"/>
                                              </w:divBdr>
                                              <w:divsChild>
                                                <w:div w:id="1978728548">
                                                  <w:marLeft w:val="0"/>
                                                  <w:marRight w:val="0"/>
                                                  <w:marTop w:val="90"/>
                                                  <w:marBottom w:val="0"/>
                                                  <w:divBdr>
                                                    <w:top w:val="none" w:sz="0" w:space="0" w:color="auto"/>
                                                    <w:left w:val="none" w:sz="0" w:space="0" w:color="auto"/>
                                                    <w:bottom w:val="none" w:sz="0" w:space="0" w:color="auto"/>
                                                    <w:right w:val="none" w:sz="0" w:space="0" w:color="auto"/>
                                                  </w:divBdr>
                                                  <w:divsChild>
                                                    <w:div w:id="316693480">
                                                      <w:marLeft w:val="0"/>
                                                      <w:marRight w:val="0"/>
                                                      <w:marTop w:val="0"/>
                                                      <w:marBottom w:val="0"/>
                                                      <w:divBdr>
                                                        <w:top w:val="none" w:sz="0" w:space="0" w:color="auto"/>
                                                        <w:left w:val="none" w:sz="0" w:space="0" w:color="auto"/>
                                                        <w:bottom w:val="none" w:sz="0" w:space="0" w:color="auto"/>
                                                        <w:right w:val="none" w:sz="0" w:space="0" w:color="auto"/>
                                                      </w:divBdr>
                                                      <w:divsChild>
                                                        <w:div w:id="673611732">
                                                          <w:marLeft w:val="0"/>
                                                          <w:marRight w:val="0"/>
                                                          <w:marTop w:val="0"/>
                                                          <w:marBottom w:val="0"/>
                                                          <w:divBdr>
                                                            <w:top w:val="none" w:sz="0" w:space="0" w:color="auto"/>
                                                            <w:left w:val="none" w:sz="0" w:space="0" w:color="auto"/>
                                                            <w:bottom w:val="none" w:sz="0" w:space="0" w:color="auto"/>
                                                            <w:right w:val="none" w:sz="0" w:space="0" w:color="auto"/>
                                                          </w:divBdr>
                                                          <w:divsChild>
                                                            <w:div w:id="192816295">
                                                              <w:marLeft w:val="0"/>
                                                              <w:marRight w:val="0"/>
                                                              <w:marTop w:val="0"/>
                                                              <w:marBottom w:val="390"/>
                                                              <w:divBdr>
                                                                <w:top w:val="none" w:sz="0" w:space="0" w:color="auto"/>
                                                                <w:left w:val="none" w:sz="0" w:space="0" w:color="auto"/>
                                                                <w:bottom w:val="none" w:sz="0" w:space="0" w:color="auto"/>
                                                                <w:right w:val="none" w:sz="0" w:space="0" w:color="auto"/>
                                                              </w:divBdr>
                                                              <w:divsChild>
                                                                <w:div w:id="1748381229">
                                                                  <w:marLeft w:val="0"/>
                                                                  <w:marRight w:val="0"/>
                                                                  <w:marTop w:val="0"/>
                                                                  <w:marBottom w:val="0"/>
                                                                  <w:divBdr>
                                                                    <w:top w:val="none" w:sz="0" w:space="0" w:color="auto"/>
                                                                    <w:left w:val="none" w:sz="0" w:space="0" w:color="auto"/>
                                                                    <w:bottom w:val="none" w:sz="0" w:space="0" w:color="auto"/>
                                                                    <w:right w:val="none" w:sz="0" w:space="0" w:color="auto"/>
                                                                  </w:divBdr>
                                                                  <w:divsChild>
                                                                    <w:div w:id="719865657">
                                                                      <w:marLeft w:val="0"/>
                                                                      <w:marRight w:val="0"/>
                                                                      <w:marTop w:val="0"/>
                                                                      <w:marBottom w:val="0"/>
                                                                      <w:divBdr>
                                                                        <w:top w:val="none" w:sz="0" w:space="0" w:color="auto"/>
                                                                        <w:left w:val="none" w:sz="0" w:space="0" w:color="auto"/>
                                                                        <w:bottom w:val="none" w:sz="0" w:space="0" w:color="auto"/>
                                                                        <w:right w:val="none" w:sz="0" w:space="0" w:color="auto"/>
                                                                      </w:divBdr>
                                                                      <w:divsChild>
                                                                        <w:div w:id="915436340">
                                                                          <w:marLeft w:val="0"/>
                                                                          <w:marRight w:val="0"/>
                                                                          <w:marTop w:val="0"/>
                                                                          <w:marBottom w:val="0"/>
                                                                          <w:divBdr>
                                                                            <w:top w:val="none" w:sz="0" w:space="0" w:color="auto"/>
                                                                            <w:left w:val="none" w:sz="0" w:space="0" w:color="auto"/>
                                                                            <w:bottom w:val="none" w:sz="0" w:space="0" w:color="auto"/>
                                                                            <w:right w:val="none" w:sz="0" w:space="0" w:color="auto"/>
                                                                          </w:divBdr>
                                                                          <w:divsChild>
                                                                            <w:div w:id="317466508">
                                                                              <w:marLeft w:val="0"/>
                                                                              <w:marRight w:val="0"/>
                                                                              <w:marTop w:val="0"/>
                                                                              <w:marBottom w:val="0"/>
                                                                              <w:divBdr>
                                                                                <w:top w:val="none" w:sz="0" w:space="0" w:color="auto"/>
                                                                                <w:left w:val="none" w:sz="0" w:space="0" w:color="auto"/>
                                                                                <w:bottom w:val="none" w:sz="0" w:space="0" w:color="auto"/>
                                                                                <w:right w:val="none" w:sz="0" w:space="0" w:color="auto"/>
                                                                              </w:divBdr>
                                                                              <w:divsChild>
                                                                                <w:div w:id="173737258">
                                                                                  <w:marLeft w:val="0"/>
                                                                                  <w:marRight w:val="0"/>
                                                                                  <w:marTop w:val="0"/>
                                                                                  <w:marBottom w:val="0"/>
                                                                                  <w:divBdr>
                                                                                    <w:top w:val="none" w:sz="0" w:space="0" w:color="auto"/>
                                                                                    <w:left w:val="none" w:sz="0" w:space="0" w:color="auto"/>
                                                                                    <w:bottom w:val="none" w:sz="0" w:space="0" w:color="auto"/>
                                                                                    <w:right w:val="none" w:sz="0" w:space="0" w:color="auto"/>
                                                                                  </w:divBdr>
                                                                                  <w:divsChild>
                                                                                    <w:div w:id="58553749">
                                                                                      <w:marLeft w:val="0"/>
                                                                                      <w:marRight w:val="0"/>
                                                                                      <w:marTop w:val="0"/>
                                                                                      <w:marBottom w:val="0"/>
                                                                                      <w:divBdr>
                                                                                        <w:top w:val="none" w:sz="0" w:space="0" w:color="auto"/>
                                                                                        <w:left w:val="none" w:sz="0" w:space="0" w:color="auto"/>
                                                                                        <w:bottom w:val="none" w:sz="0" w:space="0" w:color="auto"/>
                                                                                        <w:right w:val="none" w:sz="0" w:space="0" w:color="auto"/>
                                                                                      </w:divBdr>
                                                                                      <w:divsChild>
                                                                                        <w:div w:id="2027171827">
                                                                                          <w:marLeft w:val="0"/>
                                                                                          <w:marRight w:val="0"/>
                                                                                          <w:marTop w:val="0"/>
                                                                                          <w:marBottom w:val="0"/>
                                                                                          <w:divBdr>
                                                                                            <w:top w:val="none" w:sz="0" w:space="0" w:color="auto"/>
                                                                                            <w:left w:val="none" w:sz="0" w:space="0" w:color="auto"/>
                                                                                            <w:bottom w:val="none" w:sz="0" w:space="0" w:color="auto"/>
                                                                                            <w:right w:val="none" w:sz="0" w:space="0" w:color="auto"/>
                                                                                          </w:divBdr>
                                                                                          <w:divsChild>
                                                                                            <w:div w:id="13064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66491">
      <w:bodyDiv w:val="1"/>
      <w:marLeft w:val="0"/>
      <w:marRight w:val="0"/>
      <w:marTop w:val="0"/>
      <w:marBottom w:val="0"/>
      <w:divBdr>
        <w:top w:val="none" w:sz="0" w:space="0" w:color="auto"/>
        <w:left w:val="none" w:sz="0" w:space="0" w:color="auto"/>
        <w:bottom w:val="none" w:sz="0" w:space="0" w:color="auto"/>
        <w:right w:val="none" w:sz="0" w:space="0" w:color="auto"/>
      </w:divBdr>
      <w:divsChild>
        <w:div w:id="1749764196">
          <w:marLeft w:val="0"/>
          <w:marRight w:val="0"/>
          <w:marTop w:val="0"/>
          <w:marBottom w:val="0"/>
          <w:divBdr>
            <w:top w:val="none" w:sz="0" w:space="0" w:color="auto"/>
            <w:left w:val="none" w:sz="0" w:space="0" w:color="auto"/>
            <w:bottom w:val="none" w:sz="0" w:space="0" w:color="auto"/>
            <w:right w:val="none" w:sz="0" w:space="0" w:color="auto"/>
          </w:divBdr>
          <w:divsChild>
            <w:div w:id="506942893">
              <w:marLeft w:val="0"/>
              <w:marRight w:val="0"/>
              <w:marTop w:val="0"/>
              <w:marBottom w:val="0"/>
              <w:divBdr>
                <w:top w:val="none" w:sz="0" w:space="0" w:color="auto"/>
                <w:left w:val="none" w:sz="0" w:space="0" w:color="auto"/>
                <w:bottom w:val="none" w:sz="0" w:space="0" w:color="auto"/>
                <w:right w:val="none" w:sz="0" w:space="0" w:color="auto"/>
              </w:divBdr>
              <w:divsChild>
                <w:div w:id="595596460">
                  <w:marLeft w:val="0"/>
                  <w:marRight w:val="0"/>
                  <w:marTop w:val="0"/>
                  <w:marBottom w:val="0"/>
                  <w:divBdr>
                    <w:top w:val="none" w:sz="0" w:space="0" w:color="auto"/>
                    <w:left w:val="none" w:sz="0" w:space="0" w:color="auto"/>
                    <w:bottom w:val="none" w:sz="0" w:space="0" w:color="auto"/>
                    <w:right w:val="none" w:sz="0" w:space="0" w:color="auto"/>
                  </w:divBdr>
                  <w:divsChild>
                    <w:div w:id="38435643">
                      <w:marLeft w:val="0"/>
                      <w:marRight w:val="0"/>
                      <w:marTop w:val="0"/>
                      <w:marBottom w:val="0"/>
                      <w:divBdr>
                        <w:top w:val="none" w:sz="0" w:space="0" w:color="auto"/>
                        <w:left w:val="none" w:sz="0" w:space="0" w:color="auto"/>
                        <w:bottom w:val="none" w:sz="0" w:space="0" w:color="auto"/>
                        <w:right w:val="none" w:sz="0" w:space="0" w:color="auto"/>
                      </w:divBdr>
                      <w:divsChild>
                        <w:div w:id="781731154">
                          <w:marLeft w:val="0"/>
                          <w:marRight w:val="0"/>
                          <w:marTop w:val="45"/>
                          <w:marBottom w:val="0"/>
                          <w:divBdr>
                            <w:top w:val="none" w:sz="0" w:space="0" w:color="auto"/>
                            <w:left w:val="none" w:sz="0" w:space="0" w:color="auto"/>
                            <w:bottom w:val="none" w:sz="0" w:space="0" w:color="auto"/>
                            <w:right w:val="none" w:sz="0" w:space="0" w:color="auto"/>
                          </w:divBdr>
                          <w:divsChild>
                            <w:div w:id="780345341">
                              <w:marLeft w:val="0"/>
                              <w:marRight w:val="0"/>
                              <w:marTop w:val="0"/>
                              <w:marBottom w:val="0"/>
                              <w:divBdr>
                                <w:top w:val="none" w:sz="0" w:space="0" w:color="auto"/>
                                <w:left w:val="none" w:sz="0" w:space="0" w:color="auto"/>
                                <w:bottom w:val="none" w:sz="0" w:space="0" w:color="auto"/>
                                <w:right w:val="none" w:sz="0" w:space="0" w:color="auto"/>
                              </w:divBdr>
                              <w:divsChild>
                                <w:div w:id="1878228745">
                                  <w:marLeft w:val="2070"/>
                                  <w:marRight w:val="3810"/>
                                  <w:marTop w:val="0"/>
                                  <w:marBottom w:val="0"/>
                                  <w:divBdr>
                                    <w:top w:val="none" w:sz="0" w:space="0" w:color="auto"/>
                                    <w:left w:val="none" w:sz="0" w:space="0" w:color="auto"/>
                                    <w:bottom w:val="none" w:sz="0" w:space="0" w:color="auto"/>
                                    <w:right w:val="none" w:sz="0" w:space="0" w:color="auto"/>
                                  </w:divBdr>
                                  <w:divsChild>
                                    <w:div w:id="773601023">
                                      <w:marLeft w:val="0"/>
                                      <w:marRight w:val="0"/>
                                      <w:marTop w:val="0"/>
                                      <w:marBottom w:val="0"/>
                                      <w:divBdr>
                                        <w:top w:val="none" w:sz="0" w:space="0" w:color="auto"/>
                                        <w:left w:val="none" w:sz="0" w:space="0" w:color="auto"/>
                                        <w:bottom w:val="none" w:sz="0" w:space="0" w:color="auto"/>
                                        <w:right w:val="none" w:sz="0" w:space="0" w:color="auto"/>
                                      </w:divBdr>
                                      <w:divsChild>
                                        <w:div w:id="1073313541">
                                          <w:marLeft w:val="0"/>
                                          <w:marRight w:val="0"/>
                                          <w:marTop w:val="0"/>
                                          <w:marBottom w:val="0"/>
                                          <w:divBdr>
                                            <w:top w:val="none" w:sz="0" w:space="0" w:color="auto"/>
                                            <w:left w:val="none" w:sz="0" w:space="0" w:color="auto"/>
                                            <w:bottom w:val="none" w:sz="0" w:space="0" w:color="auto"/>
                                            <w:right w:val="none" w:sz="0" w:space="0" w:color="auto"/>
                                          </w:divBdr>
                                          <w:divsChild>
                                            <w:div w:id="1010720723">
                                              <w:marLeft w:val="0"/>
                                              <w:marRight w:val="0"/>
                                              <w:marTop w:val="0"/>
                                              <w:marBottom w:val="0"/>
                                              <w:divBdr>
                                                <w:top w:val="none" w:sz="0" w:space="0" w:color="auto"/>
                                                <w:left w:val="none" w:sz="0" w:space="0" w:color="auto"/>
                                                <w:bottom w:val="none" w:sz="0" w:space="0" w:color="auto"/>
                                                <w:right w:val="none" w:sz="0" w:space="0" w:color="auto"/>
                                              </w:divBdr>
                                              <w:divsChild>
                                                <w:div w:id="672680029">
                                                  <w:marLeft w:val="0"/>
                                                  <w:marRight w:val="0"/>
                                                  <w:marTop w:val="90"/>
                                                  <w:marBottom w:val="0"/>
                                                  <w:divBdr>
                                                    <w:top w:val="none" w:sz="0" w:space="0" w:color="auto"/>
                                                    <w:left w:val="none" w:sz="0" w:space="0" w:color="auto"/>
                                                    <w:bottom w:val="none" w:sz="0" w:space="0" w:color="auto"/>
                                                    <w:right w:val="none" w:sz="0" w:space="0" w:color="auto"/>
                                                  </w:divBdr>
                                                  <w:divsChild>
                                                    <w:div w:id="1129593594">
                                                      <w:marLeft w:val="0"/>
                                                      <w:marRight w:val="0"/>
                                                      <w:marTop w:val="0"/>
                                                      <w:marBottom w:val="0"/>
                                                      <w:divBdr>
                                                        <w:top w:val="none" w:sz="0" w:space="0" w:color="auto"/>
                                                        <w:left w:val="none" w:sz="0" w:space="0" w:color="auto"/>
                                                        <w:bottom w:val="none" w:sz="0" w:space="0" w:color="auto"/>
                                                        <w:right w:val="none" w:sz="0" w:space="0" w:color="auto"/>
                                                      </w:divBdr>
                                                      <w:divsChild>
                                                        <w:div w:id="1646855834">
                                                          <w:marLeft w:val="0"/>
                                                          <w:marRight w:val="0"/>
                                                          <w:marTop w:val="0"/>
                                                          <w:marBottom w:val="0"/>
                                                          <w:divBdr>
                                                            <w:top w:val="none" w:sz="0" w:space="0" w:color="auto"/>
                                                            <w:left w:val="none" w:sz="0" w:space="0" w:color="auto"/>
                                                            <w:bottom w:val="none" w:sz="0" w:space="0" w:color="auto"/>
                                                            <w:right w:val="none" w:sz="0" w:space="0" w:color="auto"/>
                                                          </w:divBdr>
                                                          <w:divsChild>
                                                            <w:div w:id="966205144">
                                                              <w:marLeft w:val="0"/>
                                                              <w:marRight w:val="0"/>
                                                              <w:marTop w:val="0"/>
                                                              <w:marBottom w:val="390"/>
                                                              <w:divBdr>
                                                                <w:top w:val="none" w:sz="0" w:space="0" w:color="auto"/>
                                                                <w:left w:val="none" w:sz="0" w:space="0" w:color="auto"/>
                                                                <w:bottom w:val="none" w:sz="0" w:space="0" w:color="auto"/>
                                                                <w:right w:val="none" w:sz="0" w:space="0" w:color="auto"/>
                                                              </w:divBdr>
                                                              <w:divsChild>
                                                                <w:div w:id="1783916116">
                                                                  <w:marLeft w:val="0"/>
                                                                  <w:marRight w:val="0"/>
                                                                  <w:marTop w:val="0"/>
                                                                  <w:marBottom w:val="0"/>
                                                                  <w:divBdr>
                                                                    <w:top w:val="none" w:sz="0" w:space="0" w:color="auto"/>
                                                                    <w:left w:val="none" w:sz="0" w:space="0" w:color="auto"/>
                                                                    <w:bottom w:val="none" w:sz="0" w:space="0" w:color="auto"/>
                                                                    <w:right w:val="none" w:sz="0" w:space="0" w:color="auto"/>
                                                                  </w:divBdr>
                                                                  <w:divsChild>
                                                                    <w:div w:id="2038307938">
                                                                      <w:marLeft w:val="0"/>
                                                                      <w:marRight w:val="0"/>
                                                                      <w:marTop w:val="0"/>
                                                                      <w:marBottom w:val="0"/>
                                                                      <w:divBdr>
                                                                        <w:top w:val="none" w:sz="0" w:space="0" w:color="auto"/>
                                                                        <w:left w:val="none" w:sz="0" w:space="0" w:color="auto"/>
                                                                        <w:bottom w:val="none" w:sz="0" w:space="0" w:color="auto"/>
                                                                        <w:right w:val="none" w:sz="0" w:space="0" w:color="auto"/>
                                                                      </w:divBdr>
                                                                      <w:divsChild>
                                                                        <w:div w:id="1411779291">
                                                                          <w:marLeft w:val="0"/>
                                                                          <w:marRight w:val="0"/>
                                                                          <w:marTop w:val="0"/>
                                                                          <w:marBottom w:val="0"/>
                                                                          <w:divBdr>
                                                                            <w:top w:val="none" w:sz="0" w:space="0" w:color="auto"/>
                                                                            <w:left w:val="none" w:sz="0" w:space="0" w:color="auto"/>
                                                                            <w:bottom w:val="none" w:sz="0" w:space="0" w:color="auto"/>
                                                                            <w:right w:val="none" w:sz="0" w:space="0" w:color="auto"/>
                                                                          </w:divBdr>
                                                                          <w:divsChild>
                                                                            <w:div w:id="941036844">
                                                                              <w:marLeft w:val="0"/>
                                                                              <w:marRight w:val="0"/>
                                                                              <w:marTop w:val="0"/>
                                                                              <w:marBottom w:val="0"/>
                                                                              <w:divBdr>
                                                                                <w:top w:val="none" w:sz="0" w:space="0" w:color="auto"/>
                                                                                <w:left w:val="none" w:sz="0" w:space="0" w:color="auto"/>
                                                                                <w:bottom w:val="none" w:sz="0" w:space="0" w:color="auto"/>
                                                                                <w:right w:val="none" w:sz="0" w:space="0" w:color="auto"/>
                                                                              </w:divBdr>
                                                                              <w:divsChild>
                                                                                <w:div w:id="135226680">
                                                                                  <w:marLeft w:val="0"/>
                                                                                  <w:marRight w:val="0"/>
                                                                                  <w:marTop w:val="0"/>
                                                                                  <w:marBottom w:val="0"/>
                                                                                  <w:divBdr>
                                                                                    <w:top w:val="none" w:sz="0" w:space="0" w:color="auto"/>
                                                                                    <w:left w:val="none" w:sz="0" w:space="0" w:color="auto"/>
                                                                                    <w:bottom w:val="none" w:sz="0" w:space="0" w:color="auto"/>
                                                                                    <w:right w:val="none" w:sz="0" w:space="0" w:color="auto"/>
                                                                                  </w:divBdr>
                                                                                  <w:divsChild>
                                                                                    <w:div w:id="1890336616">
                                                                                      <w:marLeft w:val="0"/>
                                                                                      <w:marRight w:val="0"/>
                                                                                      <w:marTop w:val="0"/>
                                                                                      <w:marBottom w:val="0"/>
                                                                                      <w:divBdr>
                                                                                        <w:top w:val="none" w:sz="0" w:space="0" w:color="auto"/>
                                                                                        <w:left w:val="none" w:sz="0" w:space="0" w:color="auto"/>
                                                                                        <w:bottom w:val="none" w:sz="0" w:space="0" w:color="auto"/>
                                                                                        <w:right w:val="none" w:sz="0" w:space="0" w:color="auto"/>
                                                                                      </w:divBdr>
                                                                                      <w:divsChild>
                                                                                        <w:div w:id="288050775">
                                                                                          <w:marLeft w:val="0"/>
                                                                                          <w:marRight w:val="0"/>
                                                                                          <w:marTop w:val="0"/>
                                                                                          <w:marBottom w:val="0"/>
                                                                                          <w:divBdr>
                                                                                            <w:top w:val="none" w:sz="0" w:space="0" w:color="auto"/>
                                                                                            <w:left w:val="none" w:sz="0" w:space="0" w:color="auto"/>
                                                                                            <w:bottom w:val="none" w:sz="0" w:space="0" w:color="auto"/>
                                                                                            <w:right w:val="none" w:sz="0" w:space="0" w:color="auto"/>
                                                                                          </w:divBdr>
                                                                                          <w:divsChild>
                                                                                            <w:div w:id="957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557607">
      <w:bodyDiv w:val="1"/>
      <w:marLeft w:val="0"/>
      <w:marRight w:val="0"/>
      <w:marTop w:val="0"/>
      <w:marBottom w:val="0"/>
      <w:divBdr>
        <w:top w:val="none" w:sz="0" w:space="0" w:color="auto"/>
        <w:left w:val="none" w:sz="0" w:space="0" w:color="auto"/>
        <w:bottom w:val="none" w:sz="0" w:space="0" w:color="auto"/>
        <w:right w:val="none" w:sz="0" w:space="0" w:color="auto"/>
      </w:divBdr>
      <w:divsChild>
        <w:div w:id="1648048354">
          <w:marLeft w:val="0"/>
          <w:marRight w:val="0"/>
          <w:marTop w:val="0"/>
          <w:marBottom w:val="0"/>
          <w:divBdr>
            <w:top w:val="none" w:sz="0" w:space="0" w:color="auto"/>
            <w:left w:val="none" w:sz="0" w:space="0" w:color="auto"/>
            <w:bottom w:val="none" w:sz="0" w:space="0" w:color="auto"/>
            <w:right w:val="none" w:sz="0" w:space="0" w:color="auto"/>
          </w:divBdr>
          <w:divsChild>
            <w:div w:id="2053723318">
              <w:marLeft w:val="0"/>
              <w:marRight w:val="0"/>
              <w:marTop w:val="0"/>
              <w:marBottom w:val="0"/>
              <w:divBdr>
                <w:top w:val="none" w:sz="0" w:space="0" w:color="auto"/>
                <w:left w:val="none" w:sz="0" w:space="0" w:color="auto"/>
                <w:bottom w:val="none" w:sz="0" w:space="0" w:color="auto"/>
                <w:right w:val="none" w:sz="0" w:space="0" w:color="auto"/>
              </w:divBdr>
              <w:divsChild>
                <w:div w:id="138965100">
                  <w:marLeft w:val="0"/>
                  <w:marRight w:val="0"/>
                  <w:marTop w:val="0"/>
                  <w:marBottom w:val="0"/>
                  <w:divBdr>
                    <w:top w:val="none" w:sz="0" w:space="0" w:color="auto"/>
                    <w:left w:val="none" w:sz="0" w:space="0" w:color="auto"/>
                    <w:bottom w:val="none" w:sz="0" w:space="0" w:color="auto"/>
                    <w:right w:val="none" w:sz="0" w:space="0" w:color="auto"/>
                  </w:divBdr>
                  <w:divsChild>
                    <w:div w:id="684597968">
                      <w:marLeft w:val="0"/>
                      <w:marRight w:val="0"/>
                      <w:marTop w:val="0"/>
                      <w:marBottom w:val="0"/>
                      <w:divBdr>
                        <w:top w:val="none" w:sz="0" w:space="0" w:color="auto"/>
                        <w:left w:val="none" w:sz="0" w:space="0" w:color="auto"/>
                        <w:bottom w:val="none" w:sz="0" w:space="0" w:color="auto"/>
                        <w:right w:val="none" w:sz="0" w:space="0" w:color="auto"/>
                      </w:divBdr>
                      <w:divsChild>
                        <w:div w:id="990906466">
                          <w:marLeft w:val="0"/>
                          <w:marRight w:val="0"/>
                          <w:marTop w:val="45"/>
                          <w:marBottom w:val="0"/>
                          <w:divBdr>
                            <w:top w:val="none" w:sz="0" w:space="0" w:color="auto"/>
                            <w:left w:val="none" w:sz="0" w:space="0" w:color="auto"/>
                            <w:bottom w:val="none" w:sz="0" w:space="0" w:color="auto"/>
                            <w:right w:val="none" w:sz="0" w:space="0" w:color="auto"/>
                          </w:divBdr>
                          <w:divsChild>
                            <w:div w:id="475226557">
                              <w:marLeft w:val="0"/>
                              <w:marRight w:val="0"/>
                              <w:marTop w:val="0"/>
                              <w:marBottom w:val="0"/>
                              <w:divBdr>
                                <w:top w:val="none" w:sz="0" w:space="0" w:color="auto"/>
                                <w:left w:val="none" w:sz="0" w:space="0" w:color="auto"/>
                                <w:bottom w:val="none" w:sz="0" w:space="0" w:color="auto"/>
                                <w:right w:val="none" w:sz="0" w:space="0" w:color="auto"/>
                              </w:divBdr>
                              <w:divsChild>
                                <w:div w:id="1946695568">
                                  <w:marLeft w:val="2070"/>
                                  <w:marRight w:val="3810"/>
                                  <w:marTop w:val="0"/>
                                  <w:marBottom w:val="0"/>
                                  <w:divBdr>
                                    <w:top w:val="none" w:sz="0" w:space="0" w:color="auto"/>
                                    <w:left w:val="none" w:sz="0" w:space="0" w:color="auto"/>
                                    <w:bottom w:val="none" w:sz="0" w:space="0" w:color="auto"/>
                                    <w:right w:val="none" w:sz="0" w:space="0" w:color="auto"/>
                                  </w:divBdr>
                                  <w:divsChild>
                                    <w:div w:id="526067344">
                                      <w:marLeft w:val="0"/>
                                      <w:marRight w:val="0"/>
                                      <w:marTop w:val="0"/>
                                      <w:marBottom w:val="0"/>
                                      <w:divBdr>
                                        <w:top w:val="none" w:sz="0" w:space="0" w:color="auto"/>
                                        <w:left w:val="none" w:sz="0" w:space="0" w:color="auto"/>
                                        <w:bottom w:val="none" w:sz="0" w:space="0" w:color="auto"/>
                                        <w:right w:val="none" w:sz="0" w:space="0" w:color="auto"/>
                                      </w:divBdr>
                                      <w:divsChild>
                                        <w:div w:id="1958758426">
                                          <w:marLeft w:val="0"/>
                                          <w:marRight w:val="0"/>
                                          <w:marTop w:val="0"/>
                                          <w:marBottom w:val="0"/>
                                          <w:divBdr>
                                            <w:top w:val="none" w:sz="0" w:space="0" w:color="auto"/>
                                            <w:left w:val="none" w:sz="0" w:space="0" w:color="auto"/>
                                            <w:bottom w:val="none" w:sz="0" w:space="0" w:color="auto"/>
                                            <w:right w:val="none" w:sz="0" w:space="0" w:color="auto"/>
                                          </w:divBdr>
                                          <w:divsChild>
                                            <w:div w:id="1465855823">
                                              <w:marLeft w:val="0"/>
                                              <w:marRight w:val="0"/>
                                              <w:marTop w:val="0"/>
                                              <w:marBottom w:val="0"/>
                                              <w:divBdr>
                                                <w:top w:val="none" w:sz="0" w:space="0" w:color="auto"/>
                                                <w:left w:val="none" w:sz="0" w:space="0" w:color="auto"/>
                                                <w:bottom w:val="none" w:sz="0" w:space="0" w:color="auto"/>
                                                <w:right w:val="none" w:sz="0" w:space="0" w:color="auto"/>
                                              </w:divBdr>
                                              <w:divsChild>
                                                <w:div w:id="470633740">
                                                  <w:marLeft w:val="0"/>
                                                  <w:marRight w:val="0"/>
                                                  <w:marTop w:val="90"/>
                                                  <w:marBottom w:val="0"/>
                                                  <w:divBdr>
                                                    <w:top w:val="none" w:sz="0" w:space="0" w:color="auto"/>
                                                    <w:left w:val="none" w:sz="0" w:space="0" w:color="auto"/>
                                                    <w:bottom w:val="none" w:sz="0" w:space="0" w:color="auto"/>
                                                    <w:right w:val="none" w:sz="0" w:space="0" w:color="auto"/>
                                                  </w:divBdr>
                                                  <w:divsChild>
                                                    <w:div w:id="315577791">
                                                      <w:marLeft w:val="0"/>
                                                      <w:marRight w:val="0"/>
                                                      <w:marTop w:val="0"/>
                                                      <w:marBottom w:val="0"/>
                                                      <w:divBdr>
                                                        <w:top w:val="none" w:sz="0" w:space="0" w:color="auto"/>
                                                        <w:left w:val="none" w:sz="0" w:space="0" w:color="auto"/>
                                                        <w:bottom w:val="none" w:sz="0" w:space="0" w:color="auto"/>
                                                        <w:right w:val="none" w:sz="0" w:space="0" w:color="auto"/>
                                                      </w:divBdr>
                                                      <w:divsChild>
                                                        <w:div w:id="1351836472">
                                                          <w:marLeft w:val="0"/>
                                                          <w:marRight w:val="0"/>
                                                          <w:marTop w:val="0"/>
                                                          <w:marBottom w:val="0"/>
                                                          <w:divBdr>
                                                            <w:top w:val="none" w:sz="0" w:space="0" w:color="auto"/>
                                                            <w:left w:val="none" w:sz="0" w:space="0" w:color="auto"/>
                                                            <w:bottom w:val="none" w:sz="0" w:space="0" w:color="auto"/>
                                                            <w:right w:val="none" w:sz="0" w:space="0" w:color="auto"/>
                                                          </w:divBdr>
                                                          <w:divsChild>
                                                            <w:div w:id="304698096">
                                                              <w:marLeft w:val="0"/>
                                                              <w:marRight w:val="0"/>
                                                              <w:marTop w:val="0"/>
                                                              <w:marBottom w:val="390"/>
                                                              <w:divBdr>
                                                                <w:top w:val="none" w:sz="0" w:space="0" w:color="auto"/>
                                                                <w:left w:val="none" w:sz="0" w:space="0" w:color="auto"/>
                                                                <w:bottom w:val="none" w:sz="0" w:space="0" w:color="auto"/>
                                                                <w:right w:val="none" w:sz="0" w:space="0" w:color="auto"/>
                                                              </w:divBdr>
                                                              <w:divsChild>
                                                                <w:div w:id="992490196">
                                                                  <w:marLeft w:val="0"/>
                                                                  <w:marRight w:val="0"/>
                                                                  <w:marTop w:val="0"/>
                                                                  <w:marBottom w:val="0"/>
                                                                  <w:divBdr>
                                                                    <w:top w:val="none" w:sz="0" w:space="0" w:color="auto"/>
                                                                    <w:left w:val="none" w:sz="0" w:space="0" w:color="auto"/>
                                                                    <w:bottom w:val="none" w:sz="0" w:space="0" w:color="auto"/>
                                                                    <w:right w:val="none" w:sz="0" w:space="0" w:color="auto"/>
                                                                  </w:divBdr>
                                                                  <w:divsChild>
                                                                    <w:div w:id="359555164">
                                                                      <w:marLeft w:val="0"/>
                                                                      <w:marRight w:val="0"/>
                                                                      <w:marTop w:val="0"/>
                                                                      <w:marBottom w:val="0"/>
                                                                      <w:divBdr>
                                                                        <w:top w:val="none" w:sz="0" w:space="0" w:color="auto"/>
                                                                        <w:left w:val="none" w:sz="0" w:space="0" w:color="auto"/>
                                                                        <w:bottom w:val="none" w:sz="0" w:space="0" w:color="auto"/>
                                                                        <w:right w:val="none" w:sz="0" w:space="0" w:color="auto"/>
                                                                      </w:divBdr>
                                                                      <w:divsChild>
                                                                        <w:div w:id="1735854238">
                                                                          <w:marLeft w:val="0"/>
                                                                          <w:marRight w:val="0"/>
                                                                          <w:marTop w:val="0"/>
                                                                          <w:marBottom w:val="0"/>
                                                                          <w:divBdr>
                                                                            <w:top w:val="none" w:sz="0" w:space="0" w:color="auto"/>
                                                                            <w:left w:val="none" w:sz="0" w:space="0" w:color="auto"/>
                                                                            <w:bottom w:val="none" w:sz="0" w:space="0" w:color="auto"/>
                                                                            <w:right w:val="none" w:sz="0" w:space="0" w:color="auto"/>
                                                                          </w:divBdr>
                                                                          <w:divsChild>
                                                                            <w:div w:id="61679962">
                                                                              <w:marLeft w:val="0"/>
                                                                              <w:marRight w:val="0"/>
                                                                              <w:marTop w:val="0"/>
                                                                              <w:marBottom w:val="0"/>
                                                                              <w:divBdr>
                                                                                <w:top w:val="none" w:sz="0" w:space="0" w:color="auto"/>
                                                                                <w:left w:val="none" w:sz="0" w:space="0" w:color="auto"/>
                                                                                <w:bottom w:val="none" w:sz="0" w:space="0" w:color="auto"/>
                                                                                <w:right w:val="none" w:sz="0" w:space="0" w:color="auto"/>
                                                                              </w:divBdr>
                                                                              <w:divsChild>
                                                                                <w:div w:id="11420790">
                                                                                  <w:marLeft w:val="0"/>
                                                                                  <w:marRight w:val="0"/>
                                                                                  <w:marTop w:val="0"/>
                                                                                  <w:marBottom w:val="0"/>
                                                                                  <w:divBdr>
                                                                                    <w:top w:val="none" w:sz="0" w:space="0" w:color="auto"/>
                                                                                    <w:left w:val="none" w:sz="0" w:space="0" w:color="auto"/>
                                                                                    <w:bottom w:val="none" w:sz="0" w:space="0" w:color="auto"/>
                                                                                    <w:right w:val="none" w:sz="0" w:space="0" w:color="auto"/>
                                                                                  </w:divBdr>
                                                                                  <w:divsChild>
                                                                                    <w:div w:id="1161964237">
                                                                                      <w:marLeft w:val="0"/>
                                                                                      <w:marRight w:val="0"/>
                                                                                      <w:marTop w:val="0"/>
                                                                                      <w:marBottom w:val="0"/>
                                                                                      <w:divBdr>
                                                                                        <w:top w:val="none" w:sz="0" w:space="0" w:color="auto"/>
                                                                                        <w:left w:val="none" w:sz="0" w:space="0" w:color="auto"/>
                                                                                        <w:bottom w:val="none" w:sz="0" w:space="0" w:color="auto"/>
                                                                                        <w:right w:val="none" w:sz="0" w:space="0" w:color="auto"/>
                                                                                      </w:divBdr>
                                                                                      <w:divsChild>
                                                                                        <w:div w:id="291523121">
                                                                                          <w:marLeft w:val="0"/>
                                                                                          <w:marRight w:val="0"/>
                                                                                          <w:marTop w:val="0"/>
                                                                                          <w:marBottom w:val="0"/>
                                                                                          <w:divBdr>
                                                                                            <w:top w:val="none" w:sz="0" w:space="0" w:color="auto"/>
                                                                                            <w:left w:val="none" w:sz="0" w:space="0" w:color="auto"/>
                                                                                            <w:bottom w:val="none" w:sz="0" w:space="0" w:color="auto"/>
                                                                                            <w:right w:val="none" w:sz="0" w:space="0" w:color="auto"/>
                                                                                          </w:divBdr>
                                                                                          <w:divsChild>
                                                                                            <w:div w:id="1594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50002">
      <w:bodyDiv w:val="1"/>
      <w:marLeft w:val="0"/>
      <w:marRight w:val="0"/>
      <w:marTop w:val="0"/>
      <w:marBottom w:val="0"/>
      <w:divBdr>
        <w:top w:val="none" w:sz="0" w:space="0" w:color="auto"/>
        <w:left w:val="none" w:sz="0" w:space="0" w:color="auto"/>
        <w:bottom w:val="none" w:sz="0" w:space="0" w:color="auto"/>
        <w:right w:val="none" w:sz="0" w:space="0" w:color="auto"/>
      </w:divBdr>
      <w:divsChild>
        <w:div w:id="1613828483">
          <w:marLeft w:val="0"/>
          <w:marRight w:val="0"/>
          <w:marTop w:val="0"/>
          <w:marBottom w:val="0"/>
          <w:divBdr>
            <w:top w:val="none" w:sz="0" w:space="0" w:color="auto"/>
            <w:left w:val="none" w:sz="0" w:space="0" w:color="auto"/>
            <w:bottom w:val="none" w:sz="0" w:space="0" w:color="auto"/>
            <w:right w:val="none" w:sz="0" w:space="0" w:color="auto"/>
          </w:divBdr>
          <w:divsChild>
            <w:div w:id="1553690584">
              <w:marLeft w:val="0"/>
              <w:marRight w:val="0"/>
              <w:marTop w:val="0"/>
              <w:marBottom w:val="0"/>
              <w:divBdr>
                <w:top w:val="none" w:sz="0" w:space="0" w:color="auto"/>
                <w:left w:val="none" w:sz="0" w:space="0" w:color="auto"/>
                <w:bottom w:val="none" w:sz="0" w:space="0" w:color="auto"/>
                <w:right w:val="none" w:sz="0" w:space="0" w:color="auto"/>
              </w:divBdr>
              <w:divsChild>
                <w:div w:id="645739970">
                  <w:marLeft w:val="0"/>
                  <w:marRight w:val="0"/>
                  <w:marTop w:val="0"/>
                  <w:marBottom w:val="0"/>
                  <w:divBdr>
                    <w:top w:val="none" w:sz="0" w:space="0" w:color="auto"/>
                    <w:left w:val="none" w:sz="0" w:space="0" w:color="auto"/>
                    <w:bottom w:val="none" w:sz="0" w:space="0" w:color="auto"/>
                    <w:right w:val="none" w:sz="0" w:space="0" w:color="auto"/>
                  </w:divBdr>
                  <w:divsChild>
                    <w:div w:id="1125587594">
                      <w:marLeft w:val="0"/>
                      <w:marRight w:val="0"/>
                      <w:marTop w:val="0"/>
                      <w:marBottom w:val="0"/>
                      <w:divBdr>
                        <w:top w:val="none" w:sz="0" w:space="0" w:color="auto"/>
                        <w:left w:val="none" w:sz="0" w:space="0" w:color="auto"/>
                        <w:bottom w:val="none" w:sz="0" w:space="0" w:color="auto"/>
                        <w:right w:val="none" w:sz="0" w:space="0" w:color="auto"/>
                      </w:divBdr>
                      <w:divsChild>
                        <w:div w:id="312612073">
                          <w:marLeft w:val="0"/>
                          <w:marRight w:val="0"/>
                          <w:marTop w:val="45"/>
                          <w:marBottom w:val="0"/>
                          <w:divBdr>
                            <w:top w:val="none" w:sz="0" w:space="0" w:color="auto"/>
                            <w:left w:val="none" w:sz="0" w:space="0" w:color="auto"/>
                            <w:bottom w:val="none" w:sz="0" w:space="0" w:color="auto"/>
                            <w:right w:val="none" w:sz="0" w:space="0" w:color="auto"/>
                          </w:divBdr>
                          <w:divsChild>
                            <w:div w:id="1316255392">
                              <w:marLeft w:val="0"/>
                              <w:marRight w:val="0"/>
                              <w:marTop w:val="0"/>
                              <w:marBottom w:val="0"/>
                              <w:divBdr>
                                <w:top w:val="none" w:sz="0" w:space="0" w:color="auto"/>
                                <w:left w:val="none" w:sz="0" w:space="0" w:color="auto"/>
                                <w:bottom w:val="none" w:sz="0" w:space="0" w:color="auto"/>
                                <w:right w:val="none" w:sz="0" w:space="0" w:color="auto"/>
                              </w:divBdr>
                              <w:divsChild>
                                <w:div w:id="74865179">
                                  <w:marLeft w:val="2070"/>
                                  <w:marRight w:val="3810"/>
                                  <w:marTop w:val="0"/>
                                  <w:marBottom w:val="0"/>
                                  <w:divBdr>
                                    <w:top w:val="none" w:sz="0" w:space="0" w:color="auto"/>
                                    <w:left w:val="none" w:sz="0" w:space="0" w:color="auto"/>
                                    <w:bottom w:val="none" w:sz="0" w:space="0" w:color="auto"/>
                                    <w:right w:val="none" w:sz="0" w:space="0" w:color="auto"/>
                                  </w:divBdr>
                                  <w:divsChild>
                                    <w:div w:id="1985964533">
                                      <w:marLeft w:val="0"/>
                                      <w:marRight w:val="0"/>
                                      <w:marTop w:val="0"/>
                                      <w:marBottom w:val="0"/>
                                      <w:divBdr>
                                        <w:top w:val="none" w:sz="0" w:space="0" w:color="auto"/>
                                        <w:left w:val="none" w:sz="0" w:space="0" w:color="auto"/>
                                        <w:bottom w:val="none" w:sz="0" w:space="0" w:color="auto"/>
                                        <w:right w:val="none" w:sz="0" w:space="0" w:color="auto"/>
                                      </w:divBdr>
                                      <w:divsChild>
                                        <w:div w:id="817303403">
                                          <w:marLeft w:val="0"/>
                                          <w:marRight w:val="0"/>
                                          <w:marTop w:val="0"/>
                                          <w:marBottom w:val="0"/>
                                          <w:divBdr>
                                            <w:top w:val="none" w:sz="0" w:space="0" w:color="auto"/>
                                            <w:left w:val="none" w:sz="0" w:space="0" w:color="auto"/>
                                            <w:bottom w:val="none" w:sz="0" w:space="0" w:color="auto"/>
                                            <w:right w:val="none" w:sz="0" w:space="0" w:color="auto"/>
                                          </w:divBdr>
                                          <w:divsChild>
                                            <w:div w:id="715546048">
                                              <w:marLeft w:val="0"/>
                                              <w:marRight w:val="0"/>
                                              <w:marTop w:val="0"/>
                                              <w:marBottom w:val="0"/>
                                              <w:divBdr>
                                                <w:top w:val="none" w:sz="0" w:space="0" w:color="auto"/>
                                                <w:left w:val="none" w:sz="0" w:space="0" w:color="auto"/>
                                                <w:bottom w:val="none" w:sz="0" w:space="0" w:color="auto"/>
                                                <w:right w:val="none" w:sz="0" w:space="0" w:color="auto"/>
                                              </w:divBdr>
                                              <w:divsChild>
                                                <w:div w:id="1433744619">
                                                  <w:marLeft w:val="0"/>
                                                  <w:marRight w:val="0"/>
                                                  <w:marTop w:val="90"/>
                                                  <w:marBottom w:val="0"/>
                                                  <w:divBdr>
                                                    <w:top w:val="none" w:sz="0" w:space="0" w:color="auto"/>
                                                    <w:left w:val="none" w:sz="0" w:space="0" w:color="auto"/>
                                                    <w:bottom w:val="none" w:sz="0" w:space="0" w:color="auto"/>
                                                    <w:right w:val="none" w:sz="0" w:space="0" w:color="auto"/>
                                                  </w:divBdr>
                                                  <w:divsChild>
                                                    <w:div w:id="117338719">
                                                      <w:marLeft w:val="0"/>
                                                      <w:marRight w:val="0"/>
                                                      <w:marTop w:val="0"/>
                                                      <w:marBottom w:val="0"/>
                                                      <w:divBdr>
                                                        <w:top w:val="none" w:sz="0" w:space="0" w:color="auto"/>
                                                        <w:left w:val="none" w:sz="0" w:space="0" w:color="auto"/>
                                                        <w:bottom w:val="none" w:sz="0" w:space="0" w:color="auto"/>
                                                        <w:right w:val="none" w:sz="0" w:space="0" w:color="auto"/>
                                                      </w:divBdr>
                                                      <w:divsChild>
                                                        <w:div w:id="2110150866">
                                                          <w:marLeft w:val="0"/>
                                                          <w:marRight w:val="0"/>
                                                          <w:marTop w:val="0"/>
                                                          <w:marBottom w:val="0"/>
                                                          <w:divBdr>
                                                            <w:top w:val="none" w:sz="0" w:space="0" w:color="auto"/>
                                                            <w:left w:val="none" w:sz="0" w:space="0" w:color="auto"/>
                                                            <w:bottom w:val="none" w:sz="0" w:space="0" w:color="auto"/>
                                                            <w:right w:val="none" w:sz="0" w:space="0" w:color="auto"/>
                                                          </w:divBdr>
                                                          <w:divsChild>
                                                            <w:div w:id="92366815">
                                                              <w:marLeft w:val="0"/>
                                                              <w:marRight w:val="0"/>
                                                              <w:marTop w:val="0"/>
                                                              <w:marBottom w:val="390"/>
                                                              <w:divBdr>
                                                                <w:top w:val="none" w:sz="0" w:space="0" w:color="auto"/>
                                                                <w:left w:val="none" w:sz="0" w:space="0" w:color="auto"/>
                                                                <w:bottom w:val="none" w:sz="0" w:space="0" w:color="auto"/>
                                                                <w:right w:val="none" w:sz="0" w:space="0" w:color="auto"/>
                                                              </w:divBdr>
                                                              <w:divsChild>
                                                                <w:div w:id="471296001">
                                                                  <w:marLeft w:val="0"/>
                                                                  <w:marRight w:val="0"/>
                                                                  <w:marTop w:val="0"/>
                                                                  <w:marBottom w:val="0"/>
                                                                  <w:divBdr>
                                                                    <w:top w:val="none" w:sz="0" w:space="0" w:color="auto"/>
                                                                    <w:left w:val="none" w:sz="0" w:space="0" w:color="auto"/>
                                                                    <w:bottom w:val="none" w:sz="0" w:space="0" w:color="auto"/>
                                                                    <w:right w:val="none" w:sz="0" w:space="0" w:color="auto"/>
                                                                  </w:divBdr>
                                                                  <w:divsChild>
                                                                    <w:div w:id="2071540500">
                                                                      <w:marLeft w:val="0"/>
                                                                      <w:marRight w:val="0"/>
                                                                      <w:marTop w:val="0"/>
                                                                      <w:marBottom w:val="0"/>
                                                                      <w:divBdr>
                                                                        <w:top w:val="none" w:sz="0" w:space="0" w:color="auto"/>
                                                                        <w:left w:val="none" w:sz="0" w:space="0" w:color="auto"/>
                                                                        <w:bottom w:val="none" w:sz="0" w:space="0" w:color="auto"/>
                                                                        <w:right w:val="none" w:sz="0" w:space="0" w:color="auto"/>
                                                                      </w:divBdr>
                                                                      <w:divsChild>
                                                                        <w:div w:id="2073498558">
                                                                          <w:marLeft w:val="0"/>
                                                                          <w:marRight w:val="0"/>
                                                                          <w:marTop w:val="0"/>
                                                                          <w:marBottom w:val="0"/>
                                                                          <w:divBdr>
                                                                            <w:top w:val="none" w:sz="0" w:space="0" w:color="auto"/>
                                                                            <w:left w:val="none" w:sz="0" w:space="0" w:color="auto"/>
                                                                            <w:bottom w:val="none" w:sz="0" w:space="0" w:color="auto"/>
                                                                            <w:right w:val="none" w:sz="0" w:space="0" w:color="auto"/>
                                                                          </w:divBdr>
                                                                          <w:divsChild>
                                                                            <w:div w:id="596250358">
                                                                              <w:marLeft w:val="0"/>
                                                                              <w:marRight w:val="0"/>
                                                                              <w:marTop w:val="0"/>
                                                                              <w:marBottom w:val="0"/>
                                                                              <w:divBdr>
                                                                                <w:top w:val="none" w:sz="0" w:space="0" w:color="auto"/>
                                                                                <w:left w:val="none" w:sz="0" w:space="0" w:color="auto"/>
                                                                                <w:bottom w:val="none" w:sz="0" w:space="0" w:color="auto"/>
                                                                                <w:right w:val="none" w:sz="0" w:space="0" w:color="auto"/>
                                                                              </w:divBdr>
                                                                              <w:divsChild>
                                                                                <w:div w:id="254017704">
                                                                                  <w:marLeft w:val="0"/>
                                                                                  <w:marRight w:val="0"/>
                                                                                  <w:marTop w:val="0"/>
                                                                                  <w:marBottom w:val="0"/>
                                                                                  <w:divBdr>
                                                                                    <w:top w:val="none" w:sz="0" w:space="0" w:color="auto"/>
                                                                                    <w:left w:val="none" w:sz="0" w:space="0" w:color="auto"/>
                                                                                    <w:bottom w:val="none" w:sz="0" w:space="0" w:color="auto"/>
                                                                                    <w:right w:val="none" w:sz="0" w:space="0" w:color="auto"/>
                                                                                  </w:divBdr>
                                                                                  <w:divsChild>
                                                                                    <w:div w:id="28381456">
                                                                                      <w:marLeft w:val="0"/>
                                                                                      <w:marRight w:val="0"/>
                                                                                      <w:marTop w:val="0"/>
                                                                                      <w:marBottom w:val="0"/>
                                                                                      <w:divBdr>
                                                                                        <w:top w:val="none" w:sz="0" w:space="0" w:color="auto"/>
                                                                                        <w:left w:val="none" w:sz="0" w:space="0" w:color="auto"/>
                                                                                        <w:bottom w:val="none" w:sz="0" w:space="0" w:color="auto"/>
                                                                                        <w:right w:val="none" w:sz="0" w:space="0" w:color="auto"/>
                                                                                      </w:divBdr>
                                                                                      <w:divsChild>
                                                                                        <w:div w:id="1380397356">
                                                                                          <w:marLeft w:val="0"/>
                                                                                          <w:marRight w:val="0"/>
                                                                                          <w:marTop w:val="0"/>
                                                                                          <w:marBottom w:val="0"/>
                                                                                          <w:divBdr>
                                                                                            <w:top w:val="none" w:sz="0" w:space="0" w:color="auto"/>
                                                                                            <w:left w:val="none" w:sz="0" w:space="0" w:color="auto"/>
                                                                                            <w:bottom w:val="none" w:sz="0" w:space="0" w:color="auto"/>
                                                                                            <w:right w:val="none" w:sz="0" w:space="0" w:color="auto"/>
                                                                                          </w:divBdr>
                                                                                          <w:divsChild>
                                                                                            <w:div w:id="13216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4618</Words>
  <Characters>2633</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Pronina</dc:creator>
  <cp:keywords/>
  <dc:description/>
  <cp:lastModifiedBy>Irina Pronina</cp:lastModifiedBy>
  <cp:revision>4</cp:revision>
  <dcterms:created xsi:type="dcterms:W3CDTF">2016-12-12T08:47:00Z</dcterms:created>
  <dcterms:modified xsi:type="dcterms:W3CDTF">2016-12-12T11:10:00Z</dcterms:modified>
</cp:coreProperties>
</file>